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1BCF7" w14:textId="5F323C3C" w:rsidR="00EC76BA" w:rsidRPr="00EC76BA" w:rsidRDefault="0040429D" w:rsidP="00EC76BA">
      <w:r w:rsidRPr="0040429D">
        <w:rPr>
          <w:b/>
          <w:bCs/>
          <w:noProof/>
        </w:rPr>
        <mc:AlternateContent>
          <mc:Choice Requires="wps">
            <w:drawing>
              <wp:anchor distT="45720" distB="45720" distL="114300" distR="114300" simplePos="0" relativeHeight="251659264" behindDoc="0" locked="0" layoutInCell="1" allowOverlap="1" wp14:anchorId="756F6D5A" wp14:editId="262E107D">
                <wp:simplePos x="0" y="0"/>
                <wp:positionH relativeFrom="margin">
                  <wp:posOffset>142875</wp:posOffset>
                </wp:positionH>
                <wp:positionV relativeFrom="paragraph">
                  <wp:posOffset>247650</wp:posOffset>
                </wp:positionV>
                <wp:extent cx="491490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71650"/>
                        </a:xfrm>
                        <a:prstGeom prst="rect">
                          <a:avLst/>
                        </a:prstGeom>
                        <a:solidFill>
                          <a:srgbClr val="FFFFFF"/>
                        </a:solidFill>
                        <a:ln w="9525">
                          <a:solidFill>
                            <a:srgbClr val="000000"/>
                          </a:solidFill>
                          <a:miter lim="800000"/>
                          <a:headEnd/>
                          <a:tailEnd/>
                        </a:ln>
                      </wps:spPr>
                      <wps:txb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09E29B7B" w:rsidR="0040429D" w:rsidRPr="0040429D" w:rsidRDefault="00A253CA" w:rsidP="0040429D">
                            <w:pPr>
                              <w:jc w:val="center"/>
                              <w:rPr>
                                <w:b/>
                                <w:bCs/>
                                <w:color w:val="7030A0"/>
                                <w:sz w:val="36"/>
                                <w:szCs w:val="36"/>
                              </w:rPr>
                            </w:pPr>
                            <w:r w:rsidRPr="0040429D">
                              <w:rPr>
                                <w:b/>
                                <w:bCs/>
                                <w:color w:val="7030A0"/>
                                <w:sz w:val="36"/>
                                <w:szCs w:val="36"/>
                              </w:rPr>
                              <w:t xml:space="preserve">Issue </w:t>
                            </w:r>
                            <w:r w:rsidR="00FE0C78">
                              <w:rPr>
                                <w:b/>
                                <w:bCs/>
                                <w:color w:val="7030A0"/>
                                <w:sz w:val="36"/>
                                <w:szCs w:val="36"/>
                              </w:rPr>
                              <w:t>2</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40429D" w:rsidRPr="0040429D">
                              <w:rPr>
                                <w:b/>
                                <w:bCs/>
                                <w:color w:val="7030A0"/>
                                <w:sz w:val="36"/>
                                <w:szCs w:val="36"/>
                              </w:rPr>
                              <w:t>2</w:t>
                            </w:r>
                            <w:r w:rsidR="00433B30">
                              <w:rPr>
                                <w:b/>
                                <w:bCs/>
                                <w:color w:val="7030A0"/>
                                <w:sz w:val="36"/>
                                <w:szCs w:val="36"/>
                              </w:rPr>
                              <w:t>5</w:t>
                            </w:r>
                            <w:r w:rsidR="0040429D" w:rsidRPr="0040429D">
                              <w:rPr>
                                <w:b/>
                                <w:bCs/>
                                <w:color w:val="7030A0"/>
                                <w:sz w:val="36"/>
                                <w:szCs w:val="36"/>
                              </w:rPr>
                              <w:t xml:space="preserve"> March 2020</w:t>
                            </w:r>
                          </w:p>
                          <w:p w14:paraId="045B8F13" w14:textId="5A6CD4BB" w:rsidR="0040429D" w:rsidRDefault="00404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6D5A" id="_x0000_t202" coordsize="21600,21600" o:spt="202" path="m,l,21600r21600,l21600,xe">
                <v:stroke joinstyle="miter"/>
                <v:path gradientshapeok="t" o:connecttype="rect"/>
              </v:shapetype>
              <v:shape id="Text Box 2" o:spid="_x0000_s1026" type="#_x0000_t202" style="position:absolute;margin-left:11.25pt;margin-top:19.5pt;width:387pt;height:1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5jIw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">
                <v:textbox>
                  <w:txbxContent>
                    <w:p w14:paraId="55B84E02" w14:textId="77777777" w:rsidR="0040429D" w:rsidRPr="0040429D" w:rsidRDefault="0040429D" w:rsidP="0040429D">
                      <w:pPr>
                        <w:jc w:val="center"/>
                        <w:rPr>
                          <w:b/>
                          <w:bCs/>
                          <w:color w:val="7030A0"/>
                          <w:sz w:val="36"/>
                          <w:szCs w:val="36"/>
                        </w:rPr>
                      </w:pPr>
                      <w:r w:rsidRPr="0040429D">
                        <w:rPr>
                          <w:b/>
                          <w:bCs/>
                          <w:color w:val="7030A0"/>
                          <w:sz w:val="36"/>
                          <w:szCs w:val="36"/>
                        </w:rPr>
                        <w:t>ALL SAINTS CHURCH BOYNE HILL MAIDENHEAD</w:t>
                      </w:r>
                    </w:p>
                    <w:p w14:paraId="1A95955F" w14:textId="263232E1" w:rsidR="0040429D" w:rsidRPr="0040429D" w:rsidRDefault="0040429D" w:rsidP="0040429D">
                      <w:pPr>
                        <w:jc w:val="center"/>
                        <w:rPr>
                          <w:b/>
                          <w:bCs/>
                          <w:color w:val="7030A0"/>
                          <w:sz w:val="36"/>
                          <w:szCs w:val="36"/>
                        </w:rPr>
                      </w:pPr>
                      <w:r w:rsidRPr="0040429D">
                        <w:rPr>
                          <w:b/>
                          <w:bCs/>
                          <w:color w:val="7030A0"/>
                          <w:sz w:val="36"/>
                          <w:szCs w:val="36"/>
                        </w:rPr>
                        <w:t xml:space="preserve">PARISH NEWS </w:t>
                      </w:r>
                    </w:p>
                    <w:p w14:paraId="77900D8A" w14:textId="77777777" w:rsidR="0040429D" w:rsidRPr="0040429D" w:rsidRDefault="0040429D" w:rsidP="0040429D">
                      <w:pPr>
                        <w:jc w:val="center"/>
                        <w:rPr>
                          <w:b/>
                          <w:bCs/>
                          <w:i/>
                          <w:iCs/>
                          <w:color w:val="7030A0"/>
                          <w:sz w:val="36"/>
                          <w:szCs w:val="36"/>
                        </w:rPr>
                      </w:pPr>
                      <w:r w:rsidRPr="0040429D">
                        <w:rPr>
                          <w:b/>
                          <w:bCs/>
                          <w:i/>
                          <w:iCs/>
                          <w:color w:val="7030A0"/>
                          <w:sz w:val="36"/>
                          <w:szCs w:val="36"/>
                        </w:rPr>
                        <w:t>www.allsaintsboynehill.org.uk</w:t>
                      </w:r>
                    </w:p>
                    <w:p w14:paraId="6C645187" w14:textId="09E29B7B" w:rsidR="0040429D" w:rsidRPr="0040429D" w:rsidRDefault="00A253CA" w:rsidP="0040429D">
                      <w:pPr>
                        <w:jc w:val="center"/>
                        <w:rPr>
                          <w:b/>
                          <w:bCs/>
                          <w:color w:val="7030A0"/>
                          <w:sz w:val="36"/>
                          <w:szCs w:val="36"/>
                        </w:rPr>
                      </w:pPr>
                      <w:r w:rsidRPr="0040429D">
                        <w:rPr>
                          <w:b/>
                          <w:bCs/>
                          <w:color w:val="7030A0"/>
                          <w:sz w:val="36"/>
                          <w:szCs w:val="36"/>
                        </w:rPr>
                        <w:t xml:space="preserve">Issue </w:t>
                      </w:r>
                      <w:r w:rsidR="00FE0C78">
                        <w:rPr>
                          <w:b/>
                          <w:bCs/>
                          <w:color w:val="7030A0"/>
                          <w:sz w:val="36"/>
                          <w:szCs w:val="36"/>
                        </w:rPr>
                        <w:t>2</w:t>
                      </w:r>
                      <w:r>
                        <w:rPr>
                          <w:b/>
                          <w:bCs/>
                          <w:color w:val="7030A0"/>
                          <w:sz w:val="36"/>
                          <w:szCs w:val="36"/>
                        </w:rPr>
                        <w:t xml:space="preserve"> </w:t>
                      </w:r>
                      <w:r w:rsidR="009633DD">
                        <w:rPr>
                          <w:b/>
                          <w:bCs/>
                          <w:color w:val="7030A0"/>
                          <w:sz w:val="36"/>
                          <w:szCs w:val="36"/>
                        </w:rPr>
                        <w:tab/>
                      </w:r>
                      <w:r w:rsidR="009633DD">
                        <w:rPr>
                          <w:b/>
                          <w:bCs/>
                          <w:color w:val="7030A0"/>
                          <w:sz w:val="36"/>
                          <w:szCs w:val="36"/>
                        </w:rPr>
                        <w:tab/>
                      </w:r>
                      <w:r w:rsidR="009633DD">
                        <w:rPr>
                          <w:b/>
                          <w:bCs/>
                          <w:color w:val="7030A0"/>
                          <w:sz w:val="36"/>
                          <w:szCs w:val="36"/>
                        </w:rPr>
                        <w:tab/>
                      </w:r>
                      <w:r w:rsidR="009633DD">
                        <w:rPr>
                          <w:b/>
                          <w:bCs/>
                          <w:color w:val="7030A0"/>
                          <w:sz w:val="36"/>
                          <w:szCs w:val="36"/>
                        </w:rPr>
                        <w:tab/>
                      </w:r>
                      <w:r w:rsidR="0040429D" w:rsidRPr="0040429D">
                        <w:rPr>
                          <w:b/>
                          <w:bCs/>
                          <w:color w:val="7030A0"/>
                          <w:sz w:val="36"/>
                          <w:szCs w:val="36"/>
                        </w:rPr>
                        <w:t>2</w:t>
                      </w:r>
                      <w:r w:rsidR="00433B30">
                        <w:rPr>
                          <w:b/>
                          <w:bCs/>
                          <w:color w:val="7030A0"/>
                          <w:sz w:val="36"/>
                          <w:szCs w:val="36"/>
                        </w:rPr>
                        <w:t>5</w:t>
                      </w:r>
                      <w:r w:rsidR="0040429D" w:rsidRPr="0040429D">
                        <w:rPr>
                          <w:b/>
                          <w:bCs/>
                          <w:color w:val="7030A0"/>
                          <w:sz w:val="36"/>
                          <w:szCs w:val="36"/>
                        </w:rPr>
                        <w:t xml:space="preserve"> March 2020</w:t>
                      </w:r>
                    </w:p>
                    <w:p w14:paraId="045B8F13" w14:textId="5A6CD4BB" w:rsidR="0040429D" w:rsidRDefault="0040429D"/>
                  </w:txbxContent>
                </v:textbox>
                <w10:wrap type="square" anchorx="margin"/>
              </v:shape>
            </w:pict>
          </mc:Fallback>
        </mc:AlternateContent>
      </w:r>
      <w:r w:rsidR="00EC76BA" w:rsidRPr="00EC76BA">
        <w:t> </w:t>
      </w:r>
    </w:p>
    <w:p w14:paraId="3697A11A" w14:textId="189CBAD2" w:rsidR="006E2E1C" w:rsidRDefault="00550F79">
      <w:r>
        <w:rPr>
          <w:noProof/>
        </w:rPr>
        <w:drawing>
          <wp:inline distT="0" distB="0" distL="0" distR="0" wp14:anchorId="4FB7CE79" wp14:editId="37ED6911">
            <wp:extent cx="1190625" cy="173023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urchfuj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848" cy="1762532"/>
                    </a:xfrm>
                    <a:prstGeom prst="rect">
                      <a:avLst/>
                    </a:prstGeom>
                  </pic:spPr>
                </pic:pic>
              </a:graphicData>
            </a:graphic>
          </wp:inline>
        </w:drawing>
      </w:r>
    </w:p>
    <w:p w14:paraId="317501D5" w14:textId="461FAABB" w:rsidR="001F7B8A" w:rsidRDefault="001F7B8A" w:rsidP="001F7B8A">
      <w:pPr>
        <w:rPr>
          <w:b/>
          <w:bCs/>
          <w:color w:val="7030A0"/>
        </w:rPr>
      </w:pPr>
    </w:p>
    <w:p w14:paraId="47E5B255" w14:textId="22F57275" w:rsidR="00FA5D4F" w:rsidRPr="008B1DAA" w:rsidRDefault="00FA5D4F" w:rsidP="001F7B8A">
      <w:pPr>
        <w:rPr>
          <w:b/>
          <w:bCs/>
          <w:color w:val="7030A0"/>
          <w:sz w:val="24"/>
          <w:szCs w:val="24"/>
        </w:rPr>
      </w:pPr>
      <w:r w:rsidRPr="008B1DAA">
        <w:rPr>
          <w:b/>
          <w:bCs/>
          <w:color w:val="7030A0"/>
          <w:sz w:val="24"/>
          <w:szCs w:val="24"/>
        </w:rPr>
        <w:t>Index</w:t>
      </w:r>
    </w:p>
    <w:p w14:paraId="3D34C2D4" w14:textId="32B53A5B" w:rsidR="000C4145" w:rsidRPr="008B1DAA" w:rsidRDefault="000C4145" w:rsidP="001F7B8A">
      <w:r w:rsidRPr="008B1DAA">
        <w:t xml:space="preserve">To ease your way through this </w:t>
      </w:r>
      <w:r w:rsidR="005B7E94" w:rsidRPr="008B1DAA">
        <w:t>document</w:t>
      </w:r>
      <w:r w:rsidR="008B1DAA">
        <w:t>,</w:t>
      </w:r>
      <w:r w:rsidR="005B7E94" w:rsidRPr="008B1DAA">
        <w:t xml:space="preserve"> use the </w:t>
      </w:r>
      <w:r w:rsidR="008C478C" w:rsidRPr="008B1DAA">
        <w:t>content topics below:</w:t>
      </w:r>
    </w:p>
    <w:p w14:paraId="4773EAB9" w14:textId="7D852E8F" w:rsidR="00433A4B" w:rsidRPr="008B1DAA" w:rsidRDefault="00433A4B" w:rsidP="00433A4B">
      <w:r w:rsidRPr="008B1DAA">
        <w:t>On a keyboard</w:t>
      </w:r>
      <w:r w:rsidR="00E91111">
        <w:t>:</w:t>
      </w:r>
      <w:r w:rsidRPr="008B1DAA">
        <w:t xml:space="preserve"> Ctrl </w:t>
      </w:r>
      <w:r w:rsidR="0078327C" w:rsidRPr="008B1DAA">
        <w:t>plus click</w:t>
      </w:r>
    </w:p>
    <w:p w14:paraId="0D7523E2" w14:textId="79582D71" w:rsidR="00E649D1" w:rsidRPr="008B1DAA" w:rsidRDefault="00E649D1" w:rsidP="00433A4B">
      <w:r w:rsidRPr="008B1DAA">
        <w:t>On a tablet</w:t>
      </w:r>
      <w:r w:rsidR="00910076" w:rsidRPr="008B1DAA">
        <w:t xml:space="preserve"> or phone</w:t>
      </w:r>
      <w:r w:rsidR="00E91111">
        <w:t>:</w:t>
      </w:r>
      <w:r w:rsidR="00910076" w:rsidRPr="008B1DAA">
        <w:t xml:space="preserve"> </w:t>
      </w:r>
      <w:r w:rsidR="00D663E4" w:rsidRPr="008B1DAA">
        <w:t xml:space="preserve">touch </w:t>
      </w:r>
      <w:r w:rsidR="003C1BCF" w:rsidRPr="008B1DAA">
        <w:t>document icon</w:t>
      </w:r>
    </w:p>
    <w:p w14:paraId="2CB91531" w14:textId="77777777" w:rsidR="00433A4B" w:rsidRDefault="00433A4B" w:rsidP="001F7B8A">
      <w:pPr>
        <w:rPr>
          <w:b/>
          <w:bCs/>
          <w:color w:val="7030A0"/>
        </w:rPr>
      </w:pPr>
    </w:p>
    <w:p w14:paraId="1FE7941D" w14:textId="5B10C6B7" w:rsidR="00FC70D5" w:rsidRDefault="00FF3EB9" w:rsidP="00FC70D5">
      <w:pPr>
        <w:rPr>
          <w:rStyle w:val="Hyperlink"/>
          <w:b/>
          <w:bCs/>
          <w:sz w:val="28"/>
          <w:szCs w:val="28"/>
          <w:lang w:val="en-US"/>
        </w:rPr>
      </w:pPr>
      <w:hyperlink w:anchor="web" w:history="1">
        <w:r w:rsidR="00FC70D5" w:rsidRPr="00F46876">
          <w:rPr>
            <w:rStyle w:val="Hyperlink"/>
            <w:b/>
            <w:bCs/>
            <w:sz w:val="28"/>
            <w:szCs w:val="28"/>
            <w:lang w:val="en-US"/>
          </w:rPr>
          <w:t>All Saints Website</w:t>
        </w:r>
      </w:hyperlink>
    </w:p>
    <w:p w14:paraId="2DA448A0" w14:textId="77777777" w:rsidR="001E2A60" w:rsidRPr="00F46876" w:rsidRDefault="001E2A60" w:rsidP="00FC70D5">
      <w:pPr>
        <w:rPr>
          <w:rFonts w:ascii="Calibri" w:hAnsi="Calibri"/>
          <w:b/>
          <w:bCs/>
          <w:color w:val="7030A0"/>
          <w:sz w:val="28"/>
          <w:szCs w:val="28"/>
          <w:lang w:val="en-US"/>
        </w:rPr>
      </w:pPr>
    </w:p>
    <w:p w14:paraId="5FC34943" w14:textId="1282FC6B" w:rsidR="001F7B8A" w:rsidRDefault="00FF3EB9" w:rsidP="001F7B8A">
      <w:pPr>
        <w:rPr>
          <w:rStyle w:val="Hyperlink"/>
          <w:b/>
          <w:bCs/>
          <w:sz w:val="28"/>
          <w:szCs w:val="28"/>
        </w:rPr>
      </w:pPr>
      <w:hyperlink w:anchor="collect" w:history="1">
        <w:r w:rsidR="00A300DD" w:rsidRPr="00F46876">
          <w:rPr>
            <w:rStyle w:val="Hyperlink"/>
            <w:b/>
            <w:bCs/>
            <w:sz w:val="28"/>
            <w:szCs w:val="28"/>
          </w:rPr>
          <w:t>Worship</w:t>
        </w:r>
        <w:r w:rsidR="001F7B8A" w:rsidRPr="00F46876">
          <w:rPr>
            <w:rStyle w:val="Hyperlink"/>
            <w:b/>
            <w:bCs/>
            <w:sz w:val="28"/>
            <w:szCs w:val="28"/>
          </w:rPr>
          <w:t xml:space="preserve"> for the Fifth Sunday of Lent  29 March</w:t>
        </w:r>
      </w:hyperlink>
    </w:p>
    <w:p w14:paraId="461A43A0" w14:textId="77777777" w:rsidR="001E2A60" w:rsidRPr="00F46876" w:rsidRDefault="001E2A60" w:rsidP="001F7B8A">
      <w:pPr>
        <w:rPr>
          <w:b/>
          <w:bCs/>
          <w:color w:val="7030A0"/>
          <w:sz w:val="28"/>
          <w:szCs w:val="28"/>
        </w:rPr>
      </w:pPr>
    </w:p>
    <w:p w14:paraId="4D86F8C4" w14:textId="78A13826" w:rsidR="00FC70D5" w:rsidRDefault="00FF3EB9" w:rsidP="00FC70D5">
      <w:pPr>
        <w:rPr>
          <w:b/>
          <w:bCs/>
          <w:color w:val="7030A0"/>
          <w:sz w:val="28"/>
          <w:szCs w:val="28"/>
        </w:rPr>
      </w:pPr>
      <w:hyperlink w:anchor="pairsh" w:history="1">
        <w:r w:rsidR="00FC70D5" w:rsidRPr="00F46876">
          <w:rPr>
            <w:rStyle w:val="Hyperlink"/>
            <w:b/>
            <w:bCs/>
            <w:sz w:val="28"/>
            <w:szCs w:val="28"/>
          </w:rPr>
          <w:t>Pray for the Parish of All Saints</w:t>
        </w:r>
      </w:hyperlink>
      <w:r w:rsidR="00FC70D5" w:rsidRPr="00F46876">
        <w:rPr>
          <w:b/>
          <w:bCs/>
          <w:color w:val="7030A0"/>
          <w:sz w:val="28"/>
          <w:szCs w:val="28"/>
        </w:rPr>
        <w:t xml:space="preserve"> </w:t>
      </w:r>
    </w:p>
    <w:p w14:paraId="5BF400A4" w14:textId="77777777" w:rsidR="001E2A60" w:rsidRPr="00F46876" w:rsidRDefault="001E2A60" w:rsidP="00FC70D5">
      <w:pPr>
        <w:rPr>
          <w:b/>
          <w:bCs/>
          <w:color w:val="7030A0"/>
          <w:sz w:val="28"/>
          <w:szCs w:val="28"/>
        </w:rPr>
      </w:pPr>
    </w:p>
    <w:p w14:paraId="037A420A" w14:textId="60B93685" w:rsidR="00A300DD" w:rsidRPr="00A300DD" w:rsidRDefault="00FF3EB9" w:rsidP="00A300DD">
      <w:pPr>
        <w:rPr>
          <w:b/>
          <w:bCs/>
          <w:color w:val="7030A0"/>
          <w:sz w:val="28"/>
          <w:szCs w:val="28"/>
        </w:rPr>
      </w:pPr>
      <w:hyperlink w:anchor="reflection" w:history="1">
        <w:r w:rsidR="00A300DD" w:rsidRPr="00A300DD">
          <w:rPr>
            <w:rStyle w:val="Hyperlink"/>
            <w:b/>
            <w:bCs/>
            <w:sz w:val="28"/>
            <w:szCs w:val="28"/>
          </w:rPr>
          <w:t xml:space="preserve">Reflection </w:t>
        </w:r>
        <w:r w:rsidR="00A300DD" w:rsidRPr="008B1DAA">
          <w:rPr>
            <w:rStyle w:val="Hyperlink"/>
            <w:b/>
            <w:bCs/>
            <w:sz w:val="28"/>
            <w:szCs w:val="28"/>
          </w:rPr>
          <w:t>b</w:t>
        </w:r>
        <w:r w:rsidR="00A300DD" w:rsidRPr="00A300DD">
          <w:rPr>
            <w:rStyle w:val="Hyperlink"/>
            <w:b/>
            <w:bCs/>
            <w:sz w:val="28"/>
            <w:szCs w:val="28"/>
          </w:rPr>
          <w:t>y Greg Hurst</w:t>
        </w:r>
      </w:hyperlink>
    </w:p>
    <w:p w14:paraId="0CCDC839" w14:textId="77777777" w:rsidR="00FC70D5" w:rsidRDefault="00FC70D5" w:rsidP="001F7B8A">
      <w:pPr>
        <w:rPr>
          <w:b/>
          <w:bCs/>
          <w:color w:val="7030A0"/>
        </w:rPr>
      </w:pPr>
    </w:p>
    <w:p w14:paraId="1057F7A9" w14:textId="77777777" w:rsidR="008404B5" w:rsidRDefault="00FA5D4F" w:rsidP="00557B30">
      <w:pPr>
        <w:rPr>
          <w:rStyle w:val="Hyperlink"/>
          <w:b/>
          <w:bCs/>
        </w:rPr>
      </w:pPr>
      <w:r>
        <w:rPr>
          <w:b/>
          <w:bCs/>
          <w:color w:val="7030A0"/>
        </w:rPr>
        <w:fldChar w:fldCharType="begin"/>
      </w:r>
      <w:r>
        <w:rPr>
          <w:b/>
          <w:bCs/>
          <w:color w:val="7030A0"/>
        </w:rPr>
        <w:instrText xml:space="preserve"> HYPERLINK  \l "pairsh" </w:instrText>
      </w:r>
      <w:r>
        <w:rPr>
          <w:b/>
          <w:bCs/>
          <w:color w:val="7030A0"/>
        </w:rPr>
        <w:fldChar w:fldCharType="separate"/>
      </w:r>
    </w:p>
    <w:p w14:paraId="2FD4F114" w14:textId="77777777" w:rsidR="008404B5" w:rsidRDefault="008404B5">
      <w:pPr>
        <w:rPr>
          <w:rStyle w:val="Hyperlink"/>
          <w:b/>
          <w:bCs/>
        </w:rPr>
      </w:pPr>
      <w:r>
        <w:rPr>
          <w:rStyle w:val="Hyperlink"/>
          <w:b/>
          <w:bCs/>
        </w:rPr>
        <w:br w:type="page"/>
      </w:r>
    </w:p>
    <w:p w14:paraId="768141A1" w14:textId="19C4D967" w:rsidR="00557B30" w:rsidRPr="003A2D18" w:rsidRDefault="00FA5D4F" w:rsidP="00557B30">
      <w:pPr>
        <w:rPr>
          <w:b/>
          <w:bCs/>
          <w:color w:val="7030A0"/>
        </w:rPr>
      </w:pPr>
      <w:r>
        <w:rPr>
          <w:b/>
          <w:bCs/>
          <w:color w:val="7030A0"/>
        </w:rPr>
        <w:lastRenderedPageBreak/>
        <w:fldChar w:fldCharType="end"/>
      </w:r>
      <w:r w:rsidR="00557B30" w:rsidRPr="003A2D18">
        <w:rPr>
          <w:b/>
          <w:bCs/>
          <w:color w:val="7030A0"/>
        </w:rPr>
        <w:t xml:space="preserve"> </w:t>
      </w:r>
    </w:p>
    <w:p w14:paraId="1F70C37F" w14:textId="7F20B898" w:rsidR="00550F79" w:rsidRDefault="00550F79" w:rsidP="00550F79">
      <w:pPr>
        <w:rPr>
          <w:b/>
          <w:bCs/>
        </w:rPr>
      </w:pPr>
    </w:p>
    <w:p w14:paraId="2556A425" w14:textId="77777777" w:rsidR="001F7B8A" w:rsidRDefault="001F7B8A" w:rsidP="00550F79">
      <w:pPr>
        <w:rPr>
          <w:b/>
          <w:bCs/>
        </w:rPr>
      </w:pPr>
    </w:p>
    <w:bookmarkStart w:id="0" w:name="web"/>
    <w:p w14:paraId="44F346B8" w14:textId="4FCB5243" w:rsidR="003D6B61" w:rsidRPr="009379D5" w:rsidRDefault="00FA5D4F" w:rsidP="003D6B61">
      <w:pPr>
        <w:rPr>
          <w:rFonts w:ascii="Calibri" w:hAnsi="Calibri"/>
          <w:b/>
          <w:bCs/>
          <w:color w:val="7030A0"/>
          <w:lang w:val="en-US"/>
        </w:rPr>
      </w:pPr>
      <w:r>
        <w:rPr>
          <w:b/>
          <w:bCs/>
          <w:color w:val="7030A0"/>
          <w:lang w:val="en-US"/>
        </w:rPr>
        <w:fldChar w:fldCharType="begin"/>
      </w:r>
      <w:r>
        <w:rPr>
          <w:b/>
          <w:bCs/>
          <w:color w:val="7030A0"/>
          <w:lang w:val="en-US"/>
        </w:rPr>
        <w:instrText xml:space="preserve"> HYPERLINK  \l "web" </w:instrText>
      </w:r>
      <w:r>
        <w:rPr>
          <w:b/>
          <w:bCs/>
          <w:color w:val="7030A0"/>
          <w:lang w:val="en-US"/>
        </w:rPr>
        <w:fldChar w:fldCharType="separate"/>
      </w:r>
      <w:r w:rsidR="003D6B61" w:rsidRPr="00FA5D4F">
        <w:rPr>
          <w:rStyle w:val="Hyperlink"/>
          <w:b/>
          <w:bCs/>
          <w:lang w:val="en-US"/>
        </w:rPr>
        <w:t>All Saints Website</w:t>
      </w:r>
      <w:r>
        <w:rPr>
          <w:b/>
          <w:bCs/>
          <w:color w:val="7030A0"/>
          <w:lang w:val="en-US"/>
        </w:rPr>
        <w:fldChar w:fldCharType="end"/>
      </w:r>
    </w:p>
    <w:bookmarkEnd w:id="0"/>
    <w:p w14:paraId="701582AD" w14:textId="6E87B2FE" w:rsidR="003D6B61" w:rsidRDefault="003D6B61" w:rsidP="003D6B61">
      <w:pPr>
        <w:rPr>
          <w:lang w:val="en-US"/>
        </w:rPr>
      </w:pPr>
      <w:r>
        <w:rPr>
          <w:lang w:val="en-US"/>
        </w:rPr>
        <w:t>Please do use the All Saints website which has been populated with information, prayer resource and service recordings during this awful time whilst the</w:t>
      </w:r>
      <w:r w:rsidR="00FF3EB9">
        <w:rPr>
          <w:lang w:val="en-US"/>
        </w:rPr>
        <w:t xml:space="preserve"> is</w:t>
      </w:r>
      <w:r>
        <w:rPr>
          <w:lang w:val="en-US"/>
        </w:rPr>
        <w:t xml:space="preserve"> Church shut.</w:t>
      </w:r>
    </w:p>
    <w:p w14:paraId="1C5E1094" w14:textId="77777777" w:rsidR="003D6B61" w:rsidRDefault="003D6B61" w:rsidP="003D6B61">
      <w:pPr>
        <w:rPr>
          <w:lang w:val="en-US"/>
        </w:rPr>
      </w:pPr>
      <w:r>
        <w:rPr>
          <w:lang w:val="en-US"/>
        </w:rPr>
        <w:t xml:space="preserve">The site can be reached by clicking     </w:t>
      </w:r>
      <w:hyperlink r:id="rId6" w:history="1">
        <w:r>
          <w:rPr>
            <w:rStyle w:val="Hyperlink"/>
            <w:lang w:val="en-US"/>
          </w:rPr>
          <w:t>https://www.allsaintsboynehill.org.uk/</w:t>
        </w:r>
      </w:hyperlink>
    </w:p>
    <w:p w14:paraId="4FAC5CD6" w14:textId="77777777" w:rsidR="003D6B61" w:rsidRDefault="003D6B61" w:rsidP="003D6B61">
      <w:pPr>
        <w:rPr>
          <w:lang w:val="en-US"/>
        </w:rPr>
      </w:pPr>
      <w:r>
        <w:rPr>
          <w:lang w:val="en-US"/>
        </w:rPr>
        <w:t>Many of the resources are now directly accessible from one-click links on the front page:-</w:t>
      </w:r>
    </w:p>
    <w:p w14:paraId="22725D0E" w14:textId="77777777" w:rsidR="003D6B61" w:rsidRDefault="003D6B61" w:rsidP="003D6B61">
      <w:pPr>
        <w:rPr>
          <w:lang w:val="en-US"/>
        </w:rPr>
      </w:pPr>
    </w:p>
    <w:p w14:paraId="1868975D" w14:textId="03EDCC57" w:rsidR="003D6B61" w:rsidRDefault="003D6B61" w:rsidP="003D6B61">
      <w:pPr>
        <w:rPr>
          <w:lang w:val="en-US"/>
        </w:rPr>
      </w:pPr>
      <w:r>
        <w:rPr>
          <w:noProof/>
          <w:lang w:val="en-US"/>
        </w:rPr>
        <w:drawing>
          <wp:inline distT="0" distB="0" distL="0" distR="0" wp14:anchorId="26F76036" wp14:editId="0EEBBEB7">
            <wp:extent cx="4143590" cy="4399368"/>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social media pos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143590" cy="4399368"/>
                    </a:xfrm>
                    <a:prstGeom prst="rect">
                      <a:avLst/>
                    </a:prstGeom>
                    <a:noFill/>
                    <a:ln>
                      <a:noFill/>
                    </a:ln>
                  </pic:spPr>
                </pic:pic>
              </a:graphicData>
            </a:graphic>
          </wp:inline>
        </w:drawing>
      </w:r>
      <w:bookmarkStart w:id="1" w:name="_GoBack"/>
      <w:bookmarkEnd w:id="1"/>
    </w:p>
    <w:p w14:paraId="7F8383E1" w14:textId="77777777" w:rsidR="003D6B61" w:rsidRDefault="003D6B61" w:rsidP="003D6B61">
      <w:pPr>
        <w:rPr>
          <w:lang w:val="en-US"/>
        </w:rPr>
      </w:pPr>
    </w:p>
    <w:p w14:paraId="7367384F" w14:textId="77777777" w:rsidR="003D6B61" w:rsidRDefault="003D6B61" w:rsidP="003D6B61">
      <w:pPr>
        <w:rPr>
          <w:lang w:val="en-US"/>
        </w:rPr>
      </w:pPr>
      <w:r>
        <w:rPr>
          <w:lang w:val="en-US"/>
        </w:rPr>
        <w:t>From here – on the LHS – you can directly link to:-</w:t>
      </w:r>
    </w:p>
    <w:p w14:paraId="59E82C5A" w14:textId="77777777" w:rsidR="003D6B61" w:rsidRDefault="003D6B61" w:rsidP="003D6B61">
      <w:pPr>
        <w:rPr>
          <w:lang w:val="en-US"/>
        </w:rPr>
      </w:pPr>
    </w:p>
    <w:p w14:paraId="3AFA6A10" w14:textId="3D86531B" w:rsidR="003D6B61" w:rsidRDefault="003D6B61" w:rsidP="003D6B61">
      <w:pPr>
        <w:pStyle w:val="ListParagraph"/>
        <w:numPr>
          <w:ilvl w:val="0"/>
          <w:numId w:val="1"/>
        </w:numPr>
        <w:rPr>
          <w:rFonts w:eastAsia="Times New Roman"/>
          <w:lang w:val="en-US"/>
        </w:rPr>
      </w:pPr>
      <w:r>
        <w:rPr>
          <w:rFonts w:eastAsia="Times New Roman"/>
          <w:lang w:val="en-US"/>
        </w:rPr>
        <w:t xml:space="preserve">The Church of England </w:t>
      </w:r>
      <w:r w:rsidR="00FF3EB9">
        <w:rPr>
          <w:rFonts w:eastAsia="Times New Roman"/>
          <w:lang w:val="en-US"/>
        </w:rPr>
        <w:t xml:space="preserve">and the Diocese of Oxford </w:t>
      </w:r>
      <w:r>
        <w:rPr>
          <w:rFonts w:eastAsia="Times New Roman"/>
          <w:lang w:val="en-US"/>
        </w:rPr>
        <w:t>on-line Church</w:t>
      </w:r>
    </w:p>
    <w:p w14:paraId="33C3BAD6" w14:textId="77777777" w:rsidR="003D6B61" w:rsidRDefault="003D6B61" w:rsidP="003D6B61">
      <w:pPr>
        <w:pStyle w:val="ListParagraph"/>
        <w:numPr>
          <w:ilvl w:val="0"/>
          <w:numId w:val="1"/>
        </w:numPr>
        <w:rPr>
          <w:rFonts w:eastAsia="Times New Roman"/>
          <w:lang w:val="en-US"/>
        </w:rPr>
      </w:pPr>
      <w:r>
        <w:rPr>
          <w:rFonts w:eastAsia="Times New Roman"/>
          <w:lang w:val="en-US"/>
        </w:rPr>
        <w:t>Video Recordings by Fr Jeremy in All Saints (Eucharist and Prayers)</w:t>
      </w:r>
    </w:p>
    <w:p w14:paraId="76E3611B" w14:textId="77777777" w:rsidR="003D6B61" w:rsidRDefault="003D6B61" w:rsidP="003D6B61">
      <w:pPr>
        <w:pStyle w:val="ListParagraph"/>
        <w:numPr>
          <w:ilvl w:val="0"/>
          <w:numId w:val="1"/>
        </w:numPr>
        <w:rPr>
          <w:rFonts w:eastAsia="Times New Roman"/>
          <w:lang w:val="en-US"/>
        </w:rPr>
      </w:pPr>
      <w:r>
        <w:rPr>
          <w:rFonts w:eastAsia="Times New Roman"/>
          <w:lang w:val="en-US"/>
        </w:rPr>
        <w:t>Prayer and service Audio recordings</w:t>
      </w:r>
    </w:p>
    <w:p w14:paraId="0C113FF3" w14:textId="77777777" w:rsidR="003D6B61" w:rsidRDefault="003D6B61" w:rsidP="003D6B61">
      <w:pPr>
        <w:pStyle w:val="ListParagraph"/>
        <w:numPr>
          <w:ilvl w:val="0"/>
          <w:numId w:val="1"/>
        </w:numPr>
        <w:rPr>
          <w:rFonts w:eastAsia="Times New Roman"/>
          <w:lang w:val="en-US"/>
        </w:rPr>
      </w:pPr>
      <w:r>
        <w:rPr>
          <w:rFonts w:eastAsia="Times New Roman"/>
          <w:lang w:val="en-US"/>
        </w:rPr>
        <w:t>The weekly Parish News</w:t>
      </w:r>
    </w:p>
    <w:p w14:paraId="0CCEF990" w14:textId="77777777" w:rsidR="003D6B61" w:rsidRDefault="003D6B61" w:rsidP="003D6B61">
      <w:pPr>
        <w:pStyle w:val="ListParagraph"/>
        <w:numPr>
          <w:ilvl w:val="0"/>
          <w:numId w:val="1"/>
        </w:numPr>
        <w:rPr>
          <w:rFonts w:eastAsia="Times New Roman"/>
          <w:lang w:val="en-US"/>
        </w:rPr>
      </w:pPr>
      <w:r>
        <w:rPr>
          <w:rFonts w:eastAsia="Times New Roman"/>
          <w:lang w:val="en-US"/>
        </w:rPr>
        <w:t>The Church of England newsfeed which will keep you up to date</w:t>
      </w:r>
    </w:p>
    <w:p w14:paraId="7B48CA32" w14:textId="77777777" w:rsidR="003D6B61" w:rsidRDefault="003D6B61" w:rsidP="003D6B61">
      <w:pPr>
        <w:pStyle w:val="ListParagraph"/>
        <w:numPr>
          <w:ilvl w:val="0"/>
          <w:numId w:val="1"/>
        </w:numPr>
        <w:rPr>
          <w:rFonts w:eastAsia="Times New Roman"/>
          <w:lang w:val="en-US"/>
        </w:rPr>
      </w:pPr>
      <w:r>
        <w:rPr>
          <w:rFonts w:eastAsia="Times New Roman"/>
          <w:lang w:val="en-US"/>
        </w:rPr>
        <w:t>There is also a link to Fr Jeremy’s regular blog – please do keep in touch via this</w:t>
      </w:r>
    </w:p>
    <w:p w14:paraId="3281EBE8" w14:textId="77777777" w:rsidR="003D6B61" w:rsidRDefault="003D6B61" w:rsidP="003D6B61">
      <w:pPr>
        <w:rPr>
          <w:lang w:val="en-US"/>
        </w:rPr>
      </w:pPr>
    </w:p>
    <w:p w14:paraId="3D43F3FB" w14:textId="77777777" w:rsidR="003D6B61" w:rsidRDefault="003D6B61" w:rsidP="003D6B61">
      <w:pPr>
        <w:rPr>
          <w:lang w:val="en-US"/>
        </w:rPr>
      </w:pPr>
      <w:r>
        <w:rPr>
          <w:lang w:val="en-US"/>
        </w:rPr>
        <w:t xml:space="preserve">From the menu at the top of the site you can link directly to a guidance page – which is also available from the “blog” section on the front page. A direct link to this page is </w:t>
      </w:r>
      <w:hyperlink r:id="rId8" w:history="1">
        <w:r>
          <w:rPr>
            <w:rStyle w:val="Hyperlink"/>
            <w:color w:val="0000FF"/>
            <w:lang w:val="en-US"/>
          </w:rPr>
          <w:t>https://www.allsaintsboynehill.org.uk/blogs/news/coronavirus-covid-19-guidance-and-update-fr-jeremy/</w:t>
        </w:r>
      </w:hyperlink>
    </w:p>
    <w:p w14:paraId="72F3AFB5" w14:textId="77777777" w:rsidR="003D6B61" w:rsidRDefault="003D6B61" w:rsidP="003D6B61">
      <w:pPr>
        <w:rPr>
          <w:lang w:val="en-US"/>
        </w:rPr>
      </w:pPr>
    </w:p>
    <w:p w14:paraId="09A8B68E" w14:textId="77777777" w:rsidR="003D6B61" w:rsidRDefault="003D6B61" w:rsidP="003D6B61">
      <w:pPr>
        <w:rPr>
          <w:lang w:val="en-US"/>
        </w:rPr>
      </w:pPr>
      <w:r>
        <w:rPr>
          <w:lang w:val="en-US"/>
        </w:rPr>
        <w:t xml:space="preserve">From the menu you can also go to the “welcome” page ( the direct link is </w:t>
      </w:r>
      <w:hyperlink r:id="rId9" w:history="1">
        <w:r>
          <w:rPr>
            <w:rStyle w:val="Hyperlink"/>
            <w:color w:val="0000FF"/>
            <w:lang w:val="en-US"/>
          </w:rPr>
          <w:t>https://www.allsaintsboynehill.org.uk/welcome-about-all-saints/welcome/</w:t>
        </w:r>
      </w:hyperlink>
      <w:r>
        <w:rPr>
          <w:lang w:val="en-US"/>
        </w:rPr>
        <w:t xml:space="preserve"> )</w:t>
      </w:r>
    </w:p>
    <w:p w14:paraId="28702C8B" w14:textId="77777777" w:rsidR="003D6B61" w:rsidRDefault="003D6B61" w:rsidP="003D6B61">
      <w:pPr>
        <w:rPr>
          <w:lang w:val="en-US"/>
        </w:rPr>
      </w:pPr>
    </w:p>
    <w:p w14:paraId="7269AADB" w14:textId="457552F0" w:rsidR="003D6B61" w:rsidRDefault="003D6B61" w:rsidP="003D6B61">
      <w:pPr>
        <w:rPr>
          <w:lang w:val="en-US"/>
        </w:rPr>
      </w:pPr>
      <w:r>
        <w:rPr>
          <w:noProof/>
          <w:lang w:val="en-US"/>
        </w:rPr>
        <w:drawing>
          <wp:inline distT="0" distB="0" distL="0" distR="0" wp14:anchorId="7B32BE45" wp14:editId="0490E387">
            <wp:extent cx="6646545" cy="4610100"/>
            <wp:effectExtent l="0" t="0" r="1905"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social media pos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646545" cy="4610100"/>
                    </a:xfrm>
                    <a:prstGeom prst="rect">
                      <a:avLst/>
                    </a:prstGeom>
                    <a:noFill/>
                    <a:ln>
                      <a:noFill/>
                    </a:ln>
                  </pic:spPr>
                </pic:pic>
              </a:graphicData>
            </a:graphic>
          </wp:inline>
        </w:drawing>
      </w:r>
    </w:p>
    <w:p w14:paraId="5ACC9602" w14:textId="77777777" w:rsidR="003D6B61" w:rsidRDefault="003D6B61" w:rsidP="003D6B61">
      <w:pPr>
        <w:rPr>
          <w:lang w:val="en-US"/>
        </w:rPr>
      </w:pPr>
    </w:p>
    <w:p w14:paraId="75A3ADB4" w14:textId="77777777" w:rsidR="003D6B61" w:rsidRDefault="003D6B61" w:rsidP="003D6B61">
      <w:pPr>
        <w:rPr>
          <w:lang w:val="en-US"/>
        </w:rPr>
      </w:pPr>
    </w:p>
    <w:p w14:paraId="234BD092" w14:textId="77777777" w:rsidR="003D6B61" w:rsidRDefault="003D6B61" w:rsidP="003D6B61">
      <w:pPr>
        <w:rPr>
          <w:lang w:val="en-US"/>
        </w:rPr>
      </w:pPr>
      <w:r>
        <w:rPr>
          <w:lang w:val="en-US"/>
        </w:rPr>
        <w:t>From this welcome page there are also one-click links to:-</w:t>
      </w:r>
    </w:p>
    <w:p w14:paraId="2E8D4662" w14:textId="77777777" w:rsidR="003D6B61" w:rsidRDefault="003D6B61" w:rsidP="003D6B61">
      <w:pPr>
        <w:rPr>
          <w:lang w:val="en-US"/>
        </w:rPr>
      </w:pPr>
    </w:p>
    <w:p w14:paraId="7CD1F32B" w14:textId="77777777" w:rsidR="003D6B61" w:rsidRDefault="003D6B61" w:rsidP="003D6B61">
      <w:pPr>
        <w:pStyle w:val="ListParagraph"/>
        <w:numPr>
          <w:ilvl w:val="0"/>
          <w:numId w:val="2"/>
        </w:numPr>
        <w:rPr>
          <w:rFonts w:eastAsia="Times New Roman"/>
          <w:lang w:val="en-US"/>
        </w:rPr>
      </w:pPr>
      <w:r>
        <w:rPr>
          <w:rFonts w:eastAsia="Times New Roman"/>
          <w:lang w:val="en-US"/>
        </w:rPr>
        <w:t>Information</w:t>
      </w:r>
    </w:p>
    <w:p w14:paraId="1D6AA319" w14:textId="77777777" w:rsidR="003D6B61" w:rsidRDefault="003D6B61" w:rsidP="003D6B61">
      <w:pPr>
        <w:pStyle w:val="ListParagraph"/>
        <w:numPr>
          <w:ilvl w:val="0"/>
          <w:numId w:val="2"/>
        </w:numPr>
        <w:rPr>
          <w:rFonts w:eastAsia="Times New Roman"/>
          <w:lang w:val="en-US"/>
        </w:rPr>
      </w:pPr>
      <w:r>
        <w:rPr>
          <w:rFonts w:eastAsia="Times New Roman"/>
          <w:lang w:val="en-US"/>
        </w:rPr>
        <w:t>Worship and Prayer Resources</w:t>
      </w:r>
    </w:p>
    <w:p w14:paraId="1EFFADE8" w14:textId="77777777" w:rsidR="003D6B61" w:rsidRDefault="003D6B61" w:rsidP="003D6B61">
      <w:pPr>
        <w:pStyle w:val="ListParagraph"/>
        <w:numPr>
          <w:ilvl w:val="0"/>
          <w:numId w:val="2"/>
        </w:numPr>
        <w:rPr>
          <w:rFonts w:eastAsia="Times New Roman"/>
          <w:lang w:val="en-US"/>
        </w:rPr>
      </w:pPr>
      <w:r>
        <w:rPr>
          <w:rFonts w:eastAsia="Times New Roman"/>
          <w:lang w:val="en-US"/>
        </w:rPr>
        <w:t>Sermons</w:t>
      </w:r>
    </w:p>
    <w:p w14:paraId="51BF5D1F" w14:textId="77777777" w:rsidR="003D6B61" w:rsidRDefault="003D6B61" w:rsidP="003D6B61">
      <w:pPr>
        <w:pStyle w:val="ListParagraph"/>
        <w:numPr>
          <w:ilvl w:val="0"/>
          <w:numId w:val="2"/>
        </w:numPr>
        <w:rPr>
          <w:rFonts w:eastAsia="Times New Roman"/>
          <w:lang w:val="en-US"/>
        </w:rPr>
      </w:pPr>
      <w:r>
        <w:rPr>
          <w:rFonts w:eastAsia="Times New Roman"/>
          <w:lang w:val="en-US"/>
        </w:rPr>
        <w:t>Video Recordings</w:t>
      </w:r>
    </w:p>
    <w:p w14:paraId="35643ED0" w14:textId="77777777" w:rsidR="003D6B61" w:rsidRDefault="003D6B61" w:rsidP="003D6B61">
      <w:pPr>
        <w:pStyle w:val="ListParagraph"/>
        <w:numPr>
          <w:ilvl w:val="0"/>
          <w:numId w:val="2"/>
        </w:numPr>
        <w:rPr>
          <w:rFonts w:eastAsia="Times New Roman"/>
          <w:lang w:val="en-US"/>
        </w:rPr>
      </w:pPr>
      <w:r>
        <w:rPr>
          <w:rFonts w:eastAsia="Times New Roman"/>
          <w:lang w:val="en-US"/>
        </w:rPr>
        <w:t>Contact Information</w:t>
      </w:r>
    </w:p>
    <w:p w14:paraId="61CA6F27" w14:textId="77777777" w:rsidR="003D6B61" w:rsidRDefault="003D6B61" w:rsidP="003D6B61">
      <w:pPr>
        <w:rPr>
          <w:lang w:val="en-US"/>
        </w:rPr>
      </w:pPr>
    </w:p>
    <w:p w14:paraId="2E1710D9" w14:textId="77777777" w:rsidR="003D6B61" w:rsidRDefault="003D6B61" w:rsidP="003D6B61">
      <w:pPr>
        <w:rPr>
          <w:lang w:val="en-US"/>
        </w:rPr>
      </w:pPr>
      <w:r>
        <w:rPr>
          <w:lang w:val="en-US"/>
        </w:rPr>
        <w:t xml:space="preserve">And also a link to Fr Jeremy’s regular blog at </w:t>
      </w:r>
      <w:hyperlink r:id="rId12" w:history="1">
        <w:r>
          <w:rPr>
            <w:rStyle w:val="Hyperlink"/>
            <w:color w:val="0000FF"/>
            <w:lang w:val="en-US"/>
          </w:rPr>
          <w:t>https://frjeremysjourney.wordpress.com/</w:t>
        </w:r>
      </w:hyperlink>
      <w:r>
        <w:rPr>
          <w:lang w:val="en-US"/>
        </w:rPr>
        <w:t xml:space="preserve"> ,an example is:-</w:t>
      </w:r>
    </w:p>
    <w:p w14:paraId="45EE1AF7" w14:textId="77777777" w:rsidR="003D6B61" w:rsidRDefault="003D6B61" w:rsidP="003D6B61">
      <w:pPr>
        <w:rPr>
          <w:lang w:val="en-US"/>
        </w:rPr>
      </w:pPr>
    </w:p>
    <w:p w14:paraId="5A8D502B" w14:textId="4C07D53D" w:rsidR="003D6B61" w:rsidRDefault="003D6B61" w:rsidP="003D6B61">
      <w:pPr>
        <w:rPr>
          <w:lang w:val="en-US"/>
        </w:rPr>
      </w:pPr>
      <w:r>
        <w:rPr>
          <w:noProof/>
          <w:lang w:val="en-US"/>
        </w:rPr>
        <w:lastRenderedPageBreak/>
        <w:drawing>
          <wp:inline distT="0" distB="0" distL="0" distR="0" wp14:anchorId="64BA6848" wp14:editId="47636ADF">
            <wp:extent cx="5794375" cy="4818380"/>
            <wp:effectExtent l="0" t="0" r="0" b="127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social media post&#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94375" cy="4818380"/>
                    </a:xfrm>
                    <a:prstGeom prst="rect">
                      <a:avLst/>
                    </a:prstGeom>
                    <a:noFill/>
                    <a:ln>
                      <a:noFill/>
                    </a:ln>
                  </pic:spPr>
                </pic:pic>
              </a:graphicData>
            </a:graphic>
          </wp:inline>
        </w:drawing>
      </w:r>
    </w:p>
    <w:p w14:paraId="7A4964AC" w14:textId="77777777" w:rsidR="003D6B61" w:rsidRDefault="003D6B61" w:rsidP="003D6B61">
      <w:pPr>
        <w:rPr>
          <w:lang w:val="en-US"/>
        </w:rPr>
      </w:pPr>
    </w:p>
    <w:p w14:paraId="6CA81FA1" w14:textId="77777777" w:rsidR="003D6B61" w:rsidRDefault="003D6B61" w:rsidP="003D6B61">
      <w:pPr>
        <w:rPr>
          <w:lang w:val="en-US"/>
        </w:rPr>
      </w:pPr>
      <w:r>
        <w:rPr>
          <w:lang w:val="en-US"/>
        </w:rPr>
        <w:t xml:space="preserve">All Saints also has a </w:t>
      </w:r>
      <w:proofErr w:type="spellStart"/>
      <w:r>
        <w:rPr>
          <w:lang w:val="en-US"/>
        </w:rPr>
        <w:t>facebook</w:t>
      </w:r>
      <w:proofErr w:type="spellEnd"/>
      <w:r>
        <w:rPr>
          <w:lang w:val="en-US"/>
        </w:rPr>
        <w:t xml:space="preserve"> page with regular posts – please visit (and follow if you are able) at </w:t>
      </w:r>
      <w:hyperlink r:id="rId15" w:history="1">
        <w:r>
          <w:rPr>
            <w:rStyle w:val="Hyperlink"/>
            <w:color w:val="0000FF"/>
            <w:lang w:val="en-US"/>
          </w:rPr>
          <w:t>https://www.facebook.com/AllSaintsBoyneHill/</w:t>
        </w:r>
      </w:hyperlink>
    </w:p>
    <w:p w14:paraId="08D25B27" w14:textId="77777777" w:rsidR="003D6B61" w:rsidRDefault="003D6B61" w:rsidP="003D6B61">
      <w:pPr>
        <w:rPr>
          <w:lang w:val="en-US"/>
        </w:rPr>
      </w:pPr>
    </w:p>
    <w:p w14:paraId="08FF9DCB" w14:textId="7BE6CF1C" w:rsidR="003D6B61" w:rsidRDefault="003D6B61" w:rsidP="003D6B61">
      <w:pPr>
        <w:rPr>
          <w:lang w:val="en-US"/>
        </w:rPr>
      </w:pPr>
      <w:r>
        <w:rPr>
          <w:noProof/>
          <w:lang w:val="en-US"/>
        </w:rPr>
        <w:lastRenderedPageBreak/>
        <w:drawing>
          <wp:inline distT="0" distB="0" distL="0" distR="0" wp14:anchorId="5E3F7EE0" wp14:editId="0758FCCC">
            <wp:extent cx="6646545" cy="6127115"/>
            <wp:effectExtent l="0" t="0" r="1905" b="6985"/>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creenshot of a social media post&#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46545" cy="6127115"/>
                    </a:xfrm>
                    <a:prstGeom prst="rect">
                      <a:avLst/>
                    </a:prstGeom>
                    <a:noFill/>
                    <a:ln>
                      <a:noFill/>
                    </a:ln>
                  </pic:spPr>
                </pic:pic>
              </a:graphicData>
            </a:graphic>
          </wp:inline>
        </w:drawing>
      </w:r>
    </w:p>
    <w:p w14:paraId="5155382E" w14:textId="77777777" w:rsidR="003D6B61" w:rsidRDefault="003D6B61" w:rsidP="003D6B61">
      <w:pPr>
        <w:rPr>
          <w:lang w:val="en-US"/>
        </w:rPr>
      </w:pPr>
    </w:p>
    <w:p w14:paraId="4D5928D5" w14:textId="77777777" w:rsidR="003D6B61" w:rsidRDefault="003D6B61" w:rsidP="003D6B61">
      <w:pPr>
        <w:rPr>
          <w:lang w:val="en-US"/>
        </w:rPr>
      </w:pPr>
      <w:r>
        <w:rPr>
          <w:lang w:val="en-US"/>
        </w:rPr>
        <w:t>I hope that this gives you some idea of the easily accessible, and updated, information that is available.</w:t>
      </w:r>
    </w:p>
    <w:p w14:paraId="05BD47E8" w14:textId="03B82F5A" w:rsidR="003D6B61" w:rsidRDefault="003D6B61" w:rsidP="003D6B61">
      <w:pPr>
        <w:rPr>
          <w:lang w:val="en-US"/>
        </w:rPr>
      </w:pPr>
      <w:r>
        <w:rPr>
          <w:lang w:val="en-US"/>
        </w:rPr>
        <w:t xml:space="preserve">The situation is changing </w:t>
      </w:r>
      <w:r w:rsidR="00D01506">
        <w:rPr>
          <w:lang w:val="en-US"/>
        </w:rPr>
        <w:t xml:space="preserve">rapidly </w:t>
      </w:r>
      <w:r>
        <w:rPr>
          <w:lang w:val="en-US"/>
        </w:rPr>
        <w:t>and we will aim to keep the site up to date where possible – please visit as often as you can.</w:t>
      </w:r>
    </w:p>
    <w:p w14:paraId="3F9298B8" w14:textId="77777777" w:rsidR="003D6B61" w:rsidRDefault="003D6B61" w:rsidP="003D6B61">
      <w:pPr>
        <w:rPr>
          <w:lang w:val="en-US"/>
        </w:rPr>
      </w:pPr>
      <w:r>
        <w:rPr>
          <w:lang w:val="en-US"/>
        </w:rPr>
        <w:t>Thank you</w:t>
      </w:r>
    </w:p>
    <w:p w14:paraId="022D41E9" w14:textId="1F5F1E47" w:rsidR="003D6B61" w:rsidRDefault="003D6B61" w:rsidP="003D6B61">
      <w:pPr>
        <w:rPr>
          <w:lang w:val="en-US"/>
        </w:rPr>
      </w:pPr>
      <w:r>
        <w:rPr>
          <w:lang w:val="en-US"/>
        </w:rPr>
        <w:t>Rod</w:t>
      </w:r>
      <w:r w:rsidR="00B30635">
        <w:rPr>
          <w:lang w:val="en-US"/>
        </w:rPr>
        <w:t xml:space="preserve"> Broad</w:t>
      </w:r>
    </w:p>
    <w:p w14:paraId="2E6E6230" w14:textId="564C8F6D" w:rsidR="00550F79" w:rsidRDefault="00550F79" w:rsidP="00550F79"/>
    <w:p w14:paraId="6D916C6F" w14:textId="5621E3F1" w:rsidR="00C32636" w:rsidRPr="003A2D18" w:rsidRDefault="001D7D5B" w:rsidP="00550F79">
      <w:pPr>
        <w:rPr>
          <w:b/>
          <w:bCs/>
          <w:color w:val="7030A0"/>
        </w:rPr>
      </w:pPr>
      <w:bookmarkStart w:id="2" w:name="pairsh"/>
      <w:r w:rsidRPr="003A2D18">
        <w:rPr>
          <w:b/>
          <w:bCs/>
          <w:color w:val="7030A0"/>
        </w:rPr>
        <w:t xml:space="preserve">Pray for the </w:t>
      </w:r>
      <w:r w:rsidR="00EE08CF" w:rsidRPr="003A2D18">
        <w:rPr>
          <w:b/>
          <w:bCs/>
          <w:color w:val="7030A0"/>
        </w:rPr>
        <w:t>P</w:t>
      </w:r>
      <w:r w:rsidR="006626EA" w:rsidRPr="003A2D18">
        <w:rPr>
          <w:b/>
          <w:bCs/>
          <w:color w:val="7030A0"/>
        </w:rPr>
        <w:t>arish of All Saints</w:t>
      </w:r>
      <w:r w:rsidR="00EE08CF" w:rsidRPr="003A2D18">
        <w:rPr>
          <w:b/>
          <w:bCs/>
          <w:color w:val="7030A0"/>
        </w:rPr>
        <w:t xml:space="preserve"> </w:t>
      </w:r>
    </w:p>
    <w:bookmarkEnd w:id="2"/>
    <w:p w14:paraId="5BB988BA" w14:textId="259391FB" w:rsidR="00550F79" w:rsidRDefault="00550F79" w:rsidP="00550F79">
      <w:r w:rsidRPr="00550F79">
        <w:t> </w:t>
      </w:r>
      <w:r w:rsidR="004F3BB5">
        <w:t xml:space="preserve">Attached to this newsletter is a list </w:t>
      </w:r>
      <w:r w:rsidR="00FC6086">
        <w:t>o</w:t>
      </w:r>
      <w:r w:rsidR="004F3BB5">
        <w:t>f all the roads</w:t>
      </w:r>
      <w:r w:rsidR="00FC6086">
        <w:t xml:space="preserve"> in the </w:t>
      </w:r>
      <w:r w:rsidR="00252EA6">
        <w:t xml:space="preserve">parish. </w:t>
      </w:r>
      <w:r w:rsidR="00E43562">
        <w:t>If you start with the first letter of your surname</w:t>
      </w:r>
      <w:r w:rsidR="00ED451F">
        <w:t>,</w:t>
      </w:r>
      <w:r w:rsidR="00E43562">
        <w:t xml:space="preserve"> over a period of </w:t>
      </w:r>
      <w:proofErr w:type="spellStart"/>
      <w:r w:rsidR="00E43562">
        <w:t>days</w:t>
      </w:r>
      <w:proofErr w:type="spellEnd"/>
      <w:r w:rsidR="00ED451F">
        <w:t xml:space="preserve"> work forward so that all the roads</w:t>
      </w:r>
      <w:r w:rsidR="00552314">
        <w:t xml:space="preserve"> are included. </w:t>
      </w:r>
    </w:p>
    <w:p w14:paraId="2953FDF6" w14:textId="3ED474CB" w:rsidR="00552314" w:rsidRPr="00550F79" w:rsidRDefault="00552314" w:rsidP="00550F79">
      <w:r>
        <w:t xml:space="preserve">You will possibly find some roads that you do not </w:t>
      </w:r>
      <w:r w:rsidR="00EF24DC">
        <w:t xml:space="preserve"> recognise. Why not take the time to </w:t>
      </w:r>
      <w:r w:rsidR="00566FD5">
        <w:t xml:space="preserve">Google and </w:t>
      </w:r>
      <w:r w:rsidR="00EF24DC">
        <w:t xml:space="preserve">find </w:t>
      </w:r>
      <w:proofErr w:type="spellStart"/>
      <w:r w:rsidR="00EF24DC">
        <w:t>our</w:t>
      </w:r>
      <w:proofErr w:type="spellEnd"/>
      <w:r w:rsidR="00EF24DC">
        <w:t xml:space="preserve"> where they are?</w:t>
      </w:r>
    </w:p>
    <w:p w14:paraId="6FCFB6B3" w14:textId="779170B3" w:rsidR="009E6EA3" w:rsidRDefault="009E6EA3"/>
    <w:p w14:paraId="219D84E1" w14:textId="77777777" w:rsidR="00566FD5" w:rsidRDefault="00566FD5"/>
    <w:p w14:paraId="67E7BA3A" w14:textId="77777777" w:rsidR="005917D6" w:rsidRDefault="005917D6">
      <w:pPr>
        <w:rPr>
          <w:b/>
          <w:bCs/>
          <w:color w:val="7030A0"/>
        </w:rPr>
      </w:pPr>
      <w:bookmarkStart w:id="3" w:name="_Hlk36031044"/>
      <w:bookmarkStart w:id="4" w:name="collect"/>
    </w:p>
    <w:p w14:paraId="5E138459" w14:textId="711CE53B" w:rsidR="002263E7" w:rsidRDefault="0042032A">
      <w:pPr>
        <w:rPr>
          <w:b/>
          <w:bCs/>
          <w:color w:val="7030A0"/>
        </w:rPr>
      </w:pPr>
      <w:r>
        <w:rPr>
          <w:b/>
          <w:bCs/>
          <w:color w:val="7030A0"/>
        </w:rPr>
        <w:t xml:space="preserve">Worship </w:t>
      </w:r>
      <w:r w:rsidR="00B71512">
        <w:rPr>
          <w:b/>
          <w:bCs/>
          <w:color w:val="7030A0"/>
        </w:rPr>
        <w:t xml:space="preserve">for the Fifth Sunday of Lent </w:t>
      </w:r>
      <w:r w:rsidR="000473A4" w:rsidRPr="00700F50">
        <w:rPr>
          <w:b/>
          <w:bCs/>
          <w:color w:val="7030A0"/>
        </w:rPr>
        <w:t xml:space="preserve"> </w:t>
      </w:r>
      <w:r w:rsidR="00700F50" w:rsidRPr="00700F50">
        <w:rPr>
          <w:b/>
          <w:bCs/>
          <w:color w:val="7030A0"/>
        </w:rPr>
        <w:t>29 March</w:t>
      </w:r>
    </w:p>
    <w:bookmarkEnd w:id="3"/>
    <w:bookmarkEnd w:id="4"/>
    <w:p w14:paraId="250C88D4" w14:textId="6712A74A" w:rsidR="007F3F80" w:rsidRPr="002F3538" w:rsidRDefault="000F4B29" w:rsidP="0015400F">
      <w:pPr>
        <w:autoSpaceDE w:val="0"/>
        <w:autoSpaceDN w:val="0"/>
        <w:adjustRightInd w:val="0"/>
        <w:spacing w:after="0" w:line="240" w:lineRule="auto"/>
        <w:rPr>
          <w:rFonts w:cs="Arial"/>
          <w:b/>
          <w:bCs/>
          <w:color w:val="7030A0"/>
        </w:rPr>
      </w:pPr>
      <w:r w:rsidRPr="002F3538">
        <w:rPr>
          <w:rFonts w:cs="Arial"/>
          <w:b/>
          <w:bCs/>
          <w:color w:val="7030A0"/>
        </w:rPr>
        <w:t>Collect</w:t>
      </w:r>
    </w:p>
    <w:p w14:paraId="67231EC0" w14:textId="47848584" w:rsidR="002F3538" w:rsidRPr="002F3538" w:rsidRDefault="002F3538" w:rsidP="002F3538">
      <w:pPr>
        <w:widowControl w:val="0"/>
        <w:tabs>
          <w:tab w:val="left" w:pos="1590"/>
          <w:tab w:val="left" w:pos="4535"/>
        </w:tabs>
        <w:spacing w:after="0" w:line="240" w:lineRule="auto"/>
        <w:rPr>
          <w:rFonts w:eastAsia="Times New Roman" w:cs="Arial"/>
          <w:color w:val="000000"/>
          <w:kern w:val="30"/>
          <w:lang w:eastAsia="en-GB"/>
          <w14:cntxtAlts/>
        </w:rPr>
      </w:pPr>
      <w:r w:rsidRPr="002F3538">
        <w:rPr>
          <w:rFonts w:eastAsia="Times New Roman" w:cs="Arial"/>
          <w:color w:val="000000"/>
          <w:kern w:val="30"/>
          <w:lang w:eastAsia="en-GB"/>
          <w14:cntxtAlts/>
        </w:rPr>
        <w:t xml:space="preserve">Most merciful God, 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    </w:t>
      </w:r>
      <w:r>
        <w:rPr>
          <w:rFonts w:eastAsia="Times New Roman" w:cs="Arial"/>
          <w:color w:val="000000"/>
          <w:kern w:val="30"/>
          <w:lang w:eastAsia="en-GB"/>
          <w14:cntxtAlts/>
        </w:rPr>
        <w:t>Amen</w:t>
      </w:r>
      <w:r w:rsidRPr="002F3538">
        <w:rPr>
          <w:rFonts w:eastAsia="Times New Roman" w:cs="Arial"/>
          <w:color w:val="000000"/>
          <w:kern w:val="30"/>
          <w:lang w:eastAsia="en-GB"/>
          <w14:cntxtAlts/>
        </w:rPr>
        <w:t xml:space="preserve">                   </w:t>
      </w:r>
    </w:p>
    <w:p w14:paraId="495F9613" w14:textId="3EE782BB" w:rsidR="002F3538" w:rsidRPr="002F3538" w:rsidRDefault="002F3538" w:rsidP="002F3538">
      <w:pPr>
        <w:widowControl w:val="0"/>
        <w:tabs>
          <w:tab w:val="left" w:pos="1590"/>
          <w:tab w:val="left" w:pos="4535"/>
        </w:tabs>
        <w:spacing w:after="0" w:line="240" w:lineRule="auto"/>
        <w:rPr>
          <w:rFonts w:eastAsia="Times New Roman" w:cs="Arial"/>
          <w:b/>
          <w:bCs/>
          <w:color w:val="000000"/>
          <w:kern w:val="30"/>
          <w:lang w:eastAsia="en-GB"/>
          <w14:cntxtAlts/>
        </w:rPr>
      </w:pPr>
      <w:r w:rsidRPr="002F3538">
        <w:rPr>
          <w:rFonts w:eastAsia="Times New Roman" w:cs="Arial"/>
          <w:color w:val="000000"/>
          <w:kern w:val="30"/>
          <w:lang w:eastAsia="en-GB"/>
          <w14:cntxtAlts/>
        </w:rPr>
        <w:tab/>
      </w:r>
      <w:r w:rsidRPr="002F3538">
        <w:rPr>
          <w:rFonts w:eastAsia="Times New Roman" w:cs="Arial"/>
          <w:color w:val="000000"/>
          <w:kern w:val="30"/>
          <w:lang w:eastAsia="en-GB"/>
          <w14:cntxtAlts/>
        </w:rPr>
        <w:tab/>
      </w:r>
      <w:r w:rsidRPr="002F3538">
        <w:rPr>
          <w:rFonts w:eastAsia="Times New Roman" w:cs="Arial"/>
          <w:color w:val="000000"/>
          <w:kern w:val="30"/>
          <w:lang w:eastAsia="en-GB"/>
          <w14:cntxtAlts/>
        </w:rPr>
        <w:tab/>
      </w:r>
      <w:r w:rsidRPr="002F3538">
        <w:rPr>
          <w:rFonts w:eastAsia="Times New Roman" w:cs="Arial"/>
          <w:color w:val="000000"/>
          <w:kern w:val="30"/>
          <w:lang w:eastAsia="en-GB"/>
          <w14:cntxtAlts/>
        </w:rPr>
        <w:tab/>
      </w:r>
      <w:r w:rsidRPr="002F3538">
        <w:rPr>
          <w:rFonts w:eastAsia="Times New Roman" w:cs="Arial"/>
          <w:color w:val="000000"/>
          <w:kern w:val="30"/>
          <w:lang w:eastAsia="en-GB"/>
          <w14:cntxtAlts/>
        </w:rPr>
        <w:tab/>
      </w:r>
    </w:p>
    <w:p w14:paraId="51A36B08" w14:textId="430A0753" w:rsidR="00140BF3" w:rsidRPr="000F4B29" w:rsidRDefault="002F3538" w:rsidP="002F3538">
      <w:pPr>
        <w:widowControl w:val="0"/>
        <w:spacing w:after="0" w:line="240" w:lineRule="auto"/>
        <w:rPr>
          <w:rFonts w:cs="Arial"/>
          <w:b/>
          <w:bCs/>
          <w:color w:val="7030A0"/>
        </w:rPr>
      </w:pPr>
      <w:r w:rsidRPr="002F3538">
        <w:rPr>
          <w:rFonts w:ascii="Times New Roman" w:eastAsia="Times New Roman" w:hAnsi="Times New Roman" w:cs="Times New Roman"/>
          <w:color w:val="000000"/>
          <w:kern w:val="30"/>
          <w:sz w:val="20"/>
          <w:szCs w:val="20"/>
          <w:lang w:eastAsia="en-GB"/>
          <w14:cntxtAlts/>
        </w:rPr>
        <w:t> </w:t>
      </w:r>
      <w:r w:rsidR="00140BF3" w:rsidRPr="000F4B29">
        <w:rPr>
          <w:rFonts w:cs="Arial"/>
          <w:b/>
          <w:bCs/>
          <w:color w:val="7030A0"/>
        </w:rPr>
        <w:t>John 11: 1 – 45</w:t>
      </w:r>
    </w:p>
    <w:p w14:paraId="21ADB255" w14:textId="7CC32A9F" w:rsidR="0015400F" w:rsidRPr="00EF71E9" w:rsidRDefault="0015400F" w:rsidP="0015400F">
      <w:pPr>
        <w:autoSpaceDE w:val="0"/>
        <w:autoSpaceDN w:val="0"/>
        <w:adjustRightInd w:val="0"/>
        <w:spacing w:after="0" w:line="240" w:lineRule="auto"/>
        <w:rPr>
          <w:rFonts w:cs="Arial"/>
        </w:rPr>
      </w:pPr>
      <w:r w:rsidRPr="00EF71E9">
        <w:rPr>
          <w:rFonts w:cs="Arial"/>
        </w:rPr>
        <w:t>A certain man was ill,</w:t>
      </w:r>
      <w:r w:rsidR="00140BF3">
        <w:rPr>
          <w:rFonts w:cs="Arial"/>
        </w:rPr>
        <w:t xml:space="preserve"> </w:t>
      </w:r>
      <w:r w:rsidRPr="00EF71E9">
        <w:rPr>
          <w:rFonts w:cs="Arial"/>
        </w:rPr>
        <w:t>Lazarus of Bethany, the village of Mary and her sister Martha.</w:t>
      </w:r>
      <w:r w:rsidR="00140BF3">
        <w:rPr>
          <w:rFonts w:cs="Arial"/>
        </w:rPr>
        <w:t xml:space="preserve"> </w:t>
      </w:r>
      <w:r w:rsidRPr="00EF71E9">
        <w:rPr>
          <w:rFonts w:cs="Arial"/>
        </w:rPr>
        <w:t>Mary was the one who anointed the Lord with perfume</w:t>
      </w:r>
      <w:r w:rsidR="00140BF3">
        <w:rPr>
          <w:rFonts w:cs="Arial"/>
        </w:rPr>
        <w:t xml:space="preserve"> </w:t>
      </w:r>
      <w:r w:rsidRPr="00EF71E9">
        <w:rPr>
          <w:rFonts w:cs="Arial"/>
        </w:rPr>
        <w:t>and wiped his feet with her hair;</w:t>
      </w:r>
      <w:r w:rsidR="00140BF3">
        <w:rPr>
          <w:rFonts w:cs="Arial"/>
        </w:rPr>
        <w:t xml:space="preserve"> </w:t>
      </w:r>
      <w:r w:rsidRPr="00EF71E9">
        <w:rPr>
          <w:rFonts w:cs="Arial"/>
        </w:rPr>
        <w:t>her brother Lazarus was ill.</w:t>
      </w:r>
      <w:r w:rsidR="000F4B29">
        <w:rPr>
          <w:rFonts w:cs="Arial"/>
        </w:rPr>
        <w:t xml:space="preserve"> </w:t>
      </w:r>
      <w:r w:rsidRPr="00EF71E9">
        <w:rPr>
          <w:rFonts w:cs="Arial"/>
        </w:rPr>
        <w:t>So the sisters sent a message to Jesus,</w:t>
      </w:r>
      <w:r w:rsidR="000F4B29">
        <w:rPr>
          <w:rFonts w:cs="Arial"/>
        </w:rPr>
        <w:t xml:space="preserve"> </w:t>
      </w:r>
      <w:r w:rsidRPr="00EF71E9">
        <w:rPr>
          <w:rFonts w:cs="Arial"/>
        </w:rPr>
        <w:t>‘Lord, he whom you love is ill.’</w:t>
      </w:r>
      <w:r w:rsidR="000F4B29">
        <w:rPr>
          <w:rFonts w:cs="Arial"/>
        </w:rPr>
        <w:t xml:space="preserve"> </w:t>
      </w:r>
      <w:r w:rsidRPr="00EF71E9">
        <w:rPr>
          <w:rFonts w:cs="Arial"/>
        </w:rPr>
        <w:t xml:space="preserve"> But when Jesus heard it, he said,</w:t>
      </w:r>
      <w:r w:rsidR="000F4B29">
        <w:rPr>
          <w:rFonts w:cs="Arial"/>
        </w:rPr>
        <w:t xml:space="preserve"> </w:t>
      </w:r>
      <w:r w:rsidRPr="00EF71E9">
        <w:rPr>
          <w:rFonts w:cs="Arial"/>
        </w:rPr>
        <w:t>‘This illness does not lead to death;</w:t>
      </w:r>
      <w:r w:rsidR="000F4B29">
        <w:rPr>
          <w:rFonts w:cs="Arial"/>
        </w:rPr>
        <w:t xml:space="preserve"> </w:t>
      </w:r>
      <w:r w:rsidRPr="00EF71E9">
        <w:rPr>
          <w:rFonts w:cs="Arial"/>
        </w:rPr>
        <w:t>rather it is for God’s glory,</w:t>
      </w:r>
      <w:r w:rsidR="000F4B29">
        <w:rPr>
          <w:rFonts w:cs="Arial"/>
        </w:rPr>
        <w:t xml:space="preserve"> </w:t>
      </w:r>
      <w:r w:rsidRPr="00EF71E9">
        <w:rPr>
          <w:rFonts w:cs="Arial"/>
        </w:rPr>
        <w:t>so that the Son of God may be glorified through it.’</w:t>
      </w:r>
    </w:p>
    <w:p w14:paraId="39497E1F" w14:textId="3B0BFC70" w:rsidR="0015400F" w:rsidRPr="00EF71E9" w:rsidRDefault="0015400F" w:rsidP="0015400F">
      <w:pPr>
        <w:autoSpaceDE w:val="0"/>
        <w:autoSpaceDN w:val="0"/>
        <w:adjustRightInd w:val="0"/>
        <w:spacing w:after="0" w:line="240" w:lineRule="auto"/>
        <w:rPr>
          <w:rFonts w:cs="Arial"/>
        </w:rPr>
      </w:pPr>
      <w:r w:rsidRPr="00EF71E9">
        <w:rPr>
          <w:rFonts w:cs="Arial"/>
        </w:rPr>
        <w:t>Accordingly, though Jesus loved Martha and her sister and Lazarus,</w:t>
      </w:r>
      <w:r w:rsidR="000F4B29">
        <w:rPr>
          <w:rFonts w:cs="Arial"/>
        </w:rPr>
        <w:t xml:space="preserve"> </w:t>
      </w:r>
      <w:r w:rsidRPr="00EF71E9">
        <w:rPr>
          <w:rFonts w:cs="Arial"/>
        </w:rPr>
        <w:t>after having heard that Lazarus was ill,</w:t>
      </w:r>
    </w:p>
    <w:p w14:paraId="6FF76EB7" w14:textId="3F752391" w:rsidR="0015400F" w:rsidRPr="00EF71E9" w:rsidRDefault="0015400F" w:rsidP="0015400F">
      <w:pPr>
        <w:autoSpaceDE w:val="0"/>
        <w:autoSpaceDN w:val="0"/>
        <w:adjustRightInd w:val="0"/>
        <w:spacing w:after="0" w:line="240" w:lineRule="auto"/>
        <w:rPr>
          <w:rFonts w:cs="Arial"/>
        </w:rPr>
      </w:pPr>
      <w:r w:rsidRPr="00EF71E9">
        <w:rPr>
          <w:rFonts w:cs="Arial"/>
        </w:rPr>
        <w:t>he stayed two days longer in the place where he was.</w:t>
      </w:r>
      <w:r w:rsidR="000F4B29">
        <w:rPr>
          <w:rFonts w:cs="Arial"/>
        </w:rPr>
        <w:t xml:space="preserve"> </w:t>
      </w:r>
      <w:r w:rsidRPr="00EF71E9">
        <w:rPr>
          <w:rFonts w:cs="Arial"/>
        </w:rPr>
        <w:t>Then after this he said to the disciples,</w:t>
      </w:r>
      <w:r w:rsidR="000F4B29">
        <w:rPr>
          <w:rFonts w:cs="Arial"/>
        </w:rPr>
        <w:t xml:space="preserve"> </w:t>
      </w:r>
      <w:r w:rsidRPr="00EF71E9">
        <w:rPr>
          <w:rFonts w:cs="Arial"/>
        </w:rPr>
        <w:t>‘Let us go to Judea again.’</w:t>
      </w:r>
      <w:r w:rsidR="000F4B29">
        <w:rPr>
          <w:rFonts w:cs="Arial"/>
        </w:rPr>
        <w:t xml:space="preserve"> </w:t>
      </w:r>
      <w:r w:rsidRPr="00EF71E9">
        <w:rPr>
          <w:rFonts w:cs="Arial"/>
        </w:rPr>
        <w:t>The disciples said to him,</w:t>
      </w:r>
      <w:r w:rsidR="000F4B29">
        <w:rPr>
          <w:rFonts w:cs="Arial"/>
        </w:rPr>
        <w:t xml:space="preserve"> </w:t>
      </w:r>
      <w:r w:rsidRPr="00EF71E9">
        <w:rPr>
          <w:rFonts w:cs="Arial"/>
        </w:rPr>
        <w:t>‘Rabbi, the Jews were just now trying to stone you,</w:t>
      </w:r>
      <w:r w:rsidR="000F4B29">
        <w:rPr>
          <w:rFonts w:cs="Arial"/>
        </w:rPr>
        <w:t xml:space="preserve"> </w:t>
      </w:r>
      <w:r w:rsidRPr="00EF71E9">
        <w:rPr>
          <w:rFonts w:cs="Arial"/>
        </w:rPr>
        <w:t>and are you going there again?’</w:t>
      </w:r>
      <w:r w:rsidR="000F4B29">
        <w:rPr>
          <w:rFonts w:cs="Arial"/>
        </w:rPr>
        <w:t xml:space="preserve"> </w:t>
      </w:r>
      <w:r w:rsidRPr="00EF71E9">
        <w:rPr>
          <w:rFonts w:cs="Arial"/>
        </w:rPr>
        <w:t>Jesus answered,</w:t>
      </w:r>
      <w:r w:rsidR="000F4B29">
        <w:rPr>
          <w:rFonts w:cs="Arial"/>
        </w:rPr>
        <w:t xml:space="preserve"> </w:t>
      </w:r>
      <w:r w:rsidRPr="00EF71E9">
        <w:rPr>
          <w:rFonts w:cs="Arial"/>
        </w:rPr>
        <w:t>‘Are there not twelve hours of daylight?</w:t>
      </w:r>
      <w:r w:rsidR="000F4B29">
        <w:rPr>
          <w:rFonts w:cs="Arial"/>
        </w:rPr>
        <w:t xml:space="preserve"> </w:t>
      </w:r>
      <w:r w:rsidRPr="00EF71E9">
        <w:rPr>
          <w:rFonts w:cs="Arial"/>
        </w:rPr>
        <w:t>Those who walk during the day do not stumble</w:t>
      </w:r>
      <w:r w:rsidR="000F4B29">
        <w:rPr>
          <w:rFonts w:cs="Arial"/>
        </w:rPr>
        <w:t xml:space="preserve"> </w:t>
      </w:r>
      <w:r w:rsidRPr="00EF71E9">
        <w:rPr>
          <w:rFonts w:cs="Arial"/>
        </w:rPr>
        <w:t>because they see the light of this world.</w:t>
      </w:r>
      <w:r w:rsidR="000F4B29">
        <w:rPr>
          <w:rFonts w:cs="Arial"/>
        </w:rPr>
        <w:t xml:space="preserve"> </w:t>
      </w:r>
      <w:r w:rsidRPr="00EF71E9">
        <w:rPr>
          <w:rFonts w:cs="Arial"/>
        </w:rPr>
        <w:t>But those who walk at night stumble,</w:t>
      </w:r>
      <w:r w:rsidR="000F4B29">
        <w:rPr>
          <w:rFonts w:cs="Arial"/>
        </w:rPr>
        <w:t xml:space="preserve"> </w:t>
      </w:r>
      <w:r w:rsidRPr="00EF71E9">
        <w:rPr>
          <w:rFonts w:cs="Arial"/>
        </w:rPr>
        <w:t>because the light is not in them.’</w:t>
      </w:r>
      <w:r w:rsidR="000F4B29">
        <w:rPr>
          <w:rFonts w:cs="Arial"/>
        </w:rPr>
        <w:t xml:space="preserve"> </w:t>
      </w:r>
      <w:r w:rsidRPr="00EF71E9">
        <w:rPr>
          <w:rFonts w:cs="Arial"/>
        </w:rPr>
        <w:t xml:space="preserve"> After saying this, he told them,</w:t>
      </w:r>
      <w:r w:rsidR="000F4B29">
        <w:rPr>
          <w:rFonts w:cs="Arial"/>
        </w:rPr>
        <w:t xml:space="preserve"> </w:t>
      </w:r>
      <w:r w:rsidRPr="00EF71E9">
        <w:rPr>
          <w:rFonts w:cs="Arial"/>
        </w:rPr>
        <w:t>‘Our friend Lazarus has fallen asleep,</w:t>
      </w:r>
      <w:r w:rsidR="000F4B29">
        <w:rPr>
          <w:rFonts w:cs="Arial"/>
        </w:rPr>
        <w:t xml:space="preserve"> </w:t>
      </w:r>
      <w:r w:rsidRPr="00EF71E9">
        <w:rPr>
          <w:rFonts w:cs="Arial"/>
        </w:rPr>
        <w:t>but I am going there to awaken him.’</w:t>
      </w:r>
      <w:r w:rsidR="000F4B29">
        <w:rPr>
          <w:rFonts w:cs="Arial"/>
        </w:rPr>
        <w:t xml:space="preserve"> </w:t>
      </w:r>
      <w:r w:rsidRPr="00EF71E9">
        <w:rPr>
          <w:rFonts w:cs="Arial"/>
        </w:rPr>
        <w:t xml:space="preserve"> The disciples said to him,</w:t>
      </w:r>
      <w:r w:rsidR="000F4B29">
        <w:rPr>
          <w:rFonts w:cs="Arial"/>
        </w:rPr>
        <w:t xml:space="preserve"> </w:t>
      </w:r>
      <w:r w:rsidRPr="00EF71E9">
        <w:rPr>
          <w:rFonts w:cs="Arial"/>
        </w:rPr>
        <w:t>‘Lord, if he has fallen asleep, he will be all right.’</w:t>
      </w:r>
    </w:p>
    <w:p w14:paraId="1E59FC58" w14:textId="3C3B4756" w:rsidR="0015400F" w:rsidRPr="00EF71E9" w:rsidRDefault="0015400F" w:rsidP="0015400F">
      <w:pPr>
        <w:autoSpaceDE w:val="0"/>
        <w:autoSpaceDN w:val="0"/>
        <w:adjustRightInd w:val="0"/>
        <w:spacing w:after="0" w:line="240" w:lineRule="auto"/>
        <w:rPr>
          <w:rFonts w:cs="Arial"/>
        </w:rPr>
      </w:pPr>
      <w:r w:rsidRPr="00EF71E9">
        <w:rPr>
          <w:rFonts w:cs="Arial"/>
        </w:rPr>
        <w:t>Jesus, however, had been speaking about his death,</w:t>
      </w:r>
      <w:r w:rsidR="000F4B29">
        <w:rPr>
          <w:rFonts w:cs="Arial"/>
        </w:rPr>
        <w:t xml:space="preserve"> </w:t>
      </w:r>
      <w:r w:rsidRPr="00EF71E9">
        <w:rPr>
          <w:rFonts w:cs="Arial"/>
        </w:rPr>
        <w:t>but they thought that he was referring merely to sleep.</w:t>
      </w:r>
    </w:p>
    <w:p w14:paraId="5594E6DC" w14:textId="6B9FD11C" w:rsidR="0015400F" w:rsidRPr="00EF71E9" w:rsidRDefault="000F4B29" w:rsidP="0015400F">
      <w:pPr>
        <w:autoSpaceDE w:val="0"/>
        <w:autoSpaceDN w:val="0"/>
        <w:adjustRightInd w:val="0"/>
        <w:spacing w:after="0" w:line="240" w:lineRule="auto"/>
        <w:rPr>
          <w:rFonts w:cs="Arial"/>
        </w:rPr>
      </w:pPr>
      <w:r>
        <w:rPr>
          <w:rFonts w:cs="Arial"/>
        </w:rPr>
        <w:t>T</w:t>
      </w:r>
      <w:r w:rsidR="0015400F" w:rsidRPr="00EF71E9">
        <w:rPr>
          <w:rFonts w:cs="Arial"/>
        </w:rPr>
        <w:t>hen Jesus told them plainly,</w:t>
      </w:r>
      <w:r>
        <w:rPr>
          <w:rFonts w:cs="Arial"/>
        </w:rPr>
        <w:t xml:space="preserve"> </w:t>
      </w:r>
      <w:r w:rsidR="0015400F" w:rsidRPr="00EF71E9">
        <w:rPr>
          <w:rFonts w:cs="Arial"/>
        </w:rPr>
        <w:t>‘Lazarus is dead.</w:t>
      </w:r>
      <w:r>
        <w:rPr>
          <w:rFonts w:cs="Arial"/>
        </w:rPr>
        <w:t xml:space="preserve"> </w:t>
      </w:r>
      <w:r w:rsidR="0015400F" w:rsidRPr="00EF71E9">
        <w:rPr>
          <w:rFonts w:cs="Arial"/>
        </w:rPr>
        <w:t>For your sake I am glad I was not there,</w:t>
      </w:r>
      <w:r>
        <w:rPr>
          <w:rFonts w:cs="Arial"/>
        </w:rPr>
        <w:t xml:space="preserve"> </w:t>
      </w:r>
      <w:r w:rsidR="0015400F" w:rsidRPr="00EF71E9">
        <w:rPr>
          <w:rFonts w:cs="Arial"/>
        </w:rPr>
        <w:t>so that you may believe.</w:t>
      </w:r>
      <w:r>
        <w:rPr>
          <w:rFonts w:cs="Arial"/>
        </w:rPr>
        <w:t xml:space="preserve"> </w:t>
      </w:r>
      <w:r w:rsidR="0015400F" w:rsidRPr="00EF71E9">
        <w:rPr>
          <w:rFonts w:cs="Arial"/>
        </w:rPr>
        <w:t>But let us go to him.’</w:t>
      </w:r>
      <w:r>
        <w:rPr>
          <w:rFonts w:cs="Arial"/>
        </w:rPr>
        <w:t xml:space="preserve"> </w:t>
      </w:r>
      <w:r w:rsidR="0015400F" w:rsidRPr="00EF71E9">
        <w:rPr>
          <w:rFonts w:cs="Arial"/>
        </w:rPr>
        <w:t>Thomas, who was called the Twin,</w:t>
      </w:r>
      <w:r>
        <w:rPr>
          <w:rFonts w:cs="Arial"/>
        </w:rPr>
        <w:t xml:space="preserve"> </w:t>
      </w:r>
      <w:r w:rsidR="0015400F" w:rsidRPr="00EF71E9">
        <w:rPr>
          <w:rFonts w:cs="Arial"/>
        </w:rPr>
        <w:t>said to his fellow-disciples,</w:t>
      </w:r>
      <w:r>
        <w:rPr>
          <w:rFonts w:cs="Arial"/>
        </w:rPr>
        <w:t xml:space="preserve"> </w:t>
      </w:r>
      <w:r w:rsidR="0015400F" w:rsidRPr="00EF71E9">
        <w:rPr>
          <w:rFonts w:cs="Arial"/>
        </w:rPr>
        <w:t>‘Let us also go, that we may die with him.’</w:t>
      </w:r>
      <w:r>
        <w:rPr>
          <w:rFonts w:cs="Arial"/>
        </w:rPr>
        <w:t xml:space="preserve"> </w:t>
      </w:r>
      <w:r w:rsidR="0015400F" w:rsidRPr="00EF71E9">
        <w:rPr>
          <w:rFonts w:cs="Arial"/>
        </w:rPr>
        <w:t xml:space="preserve"> When Jesus arrived,</w:t>
      </w:r>
      <w:r>
        <w:rPr>
          <w:rFonts w:cs="Arial"/>
        </w:rPr>
        <w:t xml:space="preserve"> </w:t>
      </w:r>
      <w:r w:rsidR="0015400F" w:rsidRPr="00EF71E9">
        <w:rPr>
          <w:rFonts w:cs="Arial"/>
        </w:rPr>
        <w:t>he found that Lazarus had already been in the tomb four days.</w:t>
      </w:r>
      <w:r>
        <w:rPr>
          <w:rFonts w:cs="Arial"/>
        </w:rPr>
        <w:t xml:space="preserve"> </w:t>
      </w:r>
      <w:r w:rsidR="0015400F" w:rsidRPr="00EF71E9">
        <w:rPr>
          <w:rFonts w:cs="Arial"/>
        </w:rPr>
        <w:t>Now Bethany was near Jerusalem,</w:t>
      </w:r>
      <w:r>
        <w:rPr>
          <w:rFonts w:cs="Arial"/>
        </w:rPr>
        <w:t xml:space="preserve"> </w:t>
      </w:r>
      <w:r w:rsidR="0015400F" w:rsidRPr="00EF71E9">
        <w:rPr>
          <w:rFonts w:cs="Arial"/>
        </w:rPr>
        <w:t>some two miles away,</w:t>
      </w:r>
      <w:r>
        <w:rPr>
          <w:rFonts w:cs="Arial"/>
        </w:rPr>
        <w:t xml:space="preserve"> </w:t>
      </w:r>
      <w:r w:rsidR="0015400F" w:rsidRPr="00EF71E9">
        <w:rPr>
          <w:rFonts w:cs="Arial"/>
        </w:rPr>
        <w:t>and many of the Jews had come to Martha and Mary</w:t>
      </w:r>
      <w:r>
        <w:rPr>
          <w:rFonts w:cs="Arial"/>
        </w:rPr>
        <w:t xml:space="preserve"> </w:t>
      </w:r>
      <w:r w:rsidR="0015400F" w:rsidRPr="00EF71E9">
        <w:rPr>
          <w:rFonts w:cs="Arial"/>
        </w:rPr>
        <w:t>to console them about their brother.</w:t>
      </w:r>
      <w:r>
        <w:rPr>
          <w:rFonts w:cs="Arial"/>
        </w:rPr>
        <w:t xml:space="preserve"> </w:t>
      </w:r>
      <w:r w:rsidR="0015400F" w:rsidRPr="00EF71E9">
        <w:rPr>
          <w:rFonts w:cs="Arial"/>
        </w:rPr>
        <w:t>When Martha heard that Jesus was coming, she went and met him,</w:t>
      </w:r>
      <w:r>
        <w:rPr>
          <w:rFonts w:cs="Arial"/>
        </w:rPr>
        <w:t xml:space="preserve"> </w:t>
      </w:r>
      <w:r w:rsidR="0015400F" w:rsidRPr="00EF71E9">
        <w:rPr>
          <w:rFonts w:cs="Arial"/>
        </w:rPr>
        <w:t>while Mary stayed at home.</w:t>
      </w:r>
      <w:r>
        <w:rPr>
          <w:rFonts w:cs="Arial"/>
        </w:rPr>
        <w:t xml:space="preserve"> </w:t>
      </w:r>
      <w:r w:rsidR="0015400F" w:rsidRPr="00EF71E9">
        <w:rPr>
          <w:rFonts w:cs="Arial"/>
        </w:rPr>
        <w:t>Martha said to Jesus,</w:t>
      </w:r>
      <w:r>
        <w:rPr>
          <w:rFonts w:cs="Arial"/>
        </w:rPr>
        <w:t xml:space="preserve"> </w:t>
      </w:r>
      <w:r w:rsidR="0015400F" w:rsidRPr="00EF71E9">
        <w:rPr>
          <w:rFonts w:cs="Arial"/>
        </w:rPr>
        <w:t>‘Lord, if you had been here, my brother would not have died.</w:t>
      </w:r>
      <w:r>
        <w:rPr>
          <w:rFonts w:cs="Arial"/>
        </w:rPr>
        <w:t xml:space="preserve"> </w:t>
      </w:r>
      <w:r w:rsidR="0015400F" w:rsidRPr="00EF71E9">
        <w:rPr>
          <w:rFonts w:cs="Arial"/>
        </w:rPr>
        <w:t>But even now I know that God will give you whatever you ask of him.’</w:t>
      </w:r>
      <w:r>
        <w:rPr>
          <w:rFonts w:cs="Arial"/>
        </w:rPr>
        <w:t xml:space="preserve"> </w:t>
      </w:r>
      <w:r w:rsidR="0015400F" w:rsidRPr="00EF71E9">
        <w:rPr>
          <w:rFonts w:cs="Arial"/>
        </w:rPr>
        <w:t>Jesus said to her, ‘Your brother will rise again.’</w:t>
      </w:r>
      <w:r>
        <w:rPr>
          <w:rFonts w:cs="Arial"/>
        </w:rPr>
        <w:t xml:space="preserve"> </w:t>
      </w:r>
      <w:r w:rsidR="0015400F" w:rsidRPr="00EF71E9">
        <w:rPr>
          <w:rFonts w:cs="Arial"/>
        </w:rPr>
        <w:t>Martha said to him,</w:t>
      </w:r>
      <w:r>
        <w:rPr>
          <w:rFonts w:cs="Arial"/>
        </w:rPr>
        <w:t xml:space="preserve"> </w:t>
      </w:r>
      <w:r w:rsidR="0015400F" w:rsidRPr="00EF71E9">
        <w:rPr>
          <w:rFonts w:cs="Arial"/>
        </w:rPr>
        <w:t>‘I know that he will rise again in the resurrection on the last day.’</w:t>
      </w:r>
      <w:r>
        <w:rPr>
          <w:rFonts w:cs="Arial"/>
        </w:rPr>
        <w:t xml:space="preserve"> </w:t>
      </w:r>
      <w:r w:rsidR="0015400F" w:rsidRPr="00EF71E9">
        <w:rPr>
          <w:rFonts w:cs="Arial"/>
        </w:rPr>
        <w:t>Jesus said to her, ‘I am the resurrection and the life.</w:t>
      </w:r>
      <w:r>
        <w:rPr>
          <w:rFonts w:cs="Arial"/>
        </w:rPr>
        <w:t xml:space="preserve"> </w:t>
      </w:r>
      <w:r w:rsidR="0015400F" w:rsidRPr="00EF71E9">
        <w:rPr>
          <w:rFonts w:cs="Arial"/>
        </w:rPr>
        <w:t>Those who believe in me,</w:t>
      </w:r>
      <w:r>
        <w:rPr>
          <w:rFonts w:cs="Arial"/>
        </w:rPr>
        <w:t xml:space="preserve"> </w:t>
      </w:r>
      <w:r w:rsidR="0015400F" w:rsidRPr="00EF71E9">
        <w:rPr>
          <w:rFonts w:cs="Arial"/>
        </w:rPr>
        <w:t>even though they die, will live,</w:t>
      </w:r>
      <w:r>
        <w:rPr>
          <w:rFonts w:cs="Arial"/>
        </w:rPr>
        <w:t xml:space="preserve"> </w:t>
      </w:r>
      <w:r w:rsidR="0015400F" w:rsidRPr="00EF71E9">
        <w:rPr>
          <w:rFonts w:cs="Arial"/>
        </w:rPr>
        <w:t>and everyone who lives and believes in me will never die.</w:t>
      </w:r>
      <w:r>
        <w:rPr>
          <w:rFonts w:cs="Arial"/>
        </w:rPr>
        <w:t xml:space="preserve"> </w:t>
      </w:r>
      <w:r w:rsidR="0015400F" w:rsidRPr="00EF71E9">
        <w:rPr>
          <w:rFonts w:cs="Arial"/>
        </w:rPr>
        <w:t>Do you believe this?’</w:t>
      </w:r>
      <w:r>
        <w:rPr>
          <w:rFonts w:cs="Arial"/>
        </w:rPr>
        <w:t xml:space="preserve"> </w:t>
      </w:r>
      <w:r w:rsidR="0015400F" w:rsidRPr="00EF71E9">
        <w:rPr>
          <w:rFonts w:cs="Arial"/>
        </w:rPr>
        <w:t>She said to him,</w:t>
      </w:r>
    </w:p>
    <w:p w14:paraId="5CFC8C56" w14:textId="63CC5D36" w:rsidR="0015400F" w:rsidRPr="00EF71E9" w:rsidRDefault="0015400F" w:rsidP="0015400F">
      <w:pPr>
        <w:autoSpaceDE w:val="0"/>
        <w:autoSpaceDN w:val="0"/>
        <w:adjustRightInd w:val="0"/>
        <w:spacing w:after="0" w:line="240" w:lineRule="auto"/>
        <w:rPr>
          <w:rFonts w:cs="Arial"/>
        </w:rPr>
      </w:pPr>
      <w:r w:rsidRPr="00EF71E9">
        <w:rPr>
          <w:rFonts w:cs="Arial"/>
        </w:rPr>
        <w:t>‘Yes, Lord, I believe that you are the Messiah,</w:t>
      </w:r>
      <w:r w:rsidR="000F4B29">
        <w:rPr>
          <w:rFonts w:cs="Arial"/>
        </w:rPr>
        <w:t xml:space="preserve"> </w:t>
      </w:r>
      <w:r w:rsidRPr="00EF71E9">
        <w:rPr>
          <w:rFonts w:cs="Arial"/>
        </w:rPr>
        <w:t>the Son of God, the one coming into the world.’</w:t>
      </w:r>
      <w:r w:rsidR="000F4B29">
        <w:rPr>
          <w:rFonts w:cs="Arial"/>
        </w:rPr>
        <w:t xml:space="preserve"> </w:t>
      </w:r>
      <w:r w:rsidRPr="00EF71E9">
        <w:rPr>
          <w:rFonts w:cs="Arial"/>
        </w:rPr>
        <w:t>When she had said this, she went back and called her sister Mary,</w:t>
      </w:r>
      <w:r w:rsidR="000F4B29">
        <w:rPr>
          <w:rFonts w:cs="Arial"/>
        </w:rPr>
        <w:t xml:space="preserve"> </w:t>
      </w:r>
      <w:r w:rsidRPr="00EF71E9">
        <w:rPr>
          <w:rFonts w:cs="Arial"/>
        </w:rPr>
        <w:t>and told her privately,</w:t>
      </w:r>
      <w:r w:rsidR="000F4B29">
        <w:rPr>
          <w:rFonts w:cs="Arial"/>
        </w:rPr>
        <w:t xml:space="preserve"> </w:t>
      </w:r>
      <w:r w:rsidRPr="00EF71E9">
        <w:rPr>
          <w:rFonts w:cs="Arial"/>
        </w:rPr>
        <w:t>‘The Teacher is here and is calling for you.’</w:t>
      </w:r>
      <w:r w:rsidR="000F4B29">
        <w:rPr>
          <w:rFonts w:cs="Arial"/>
        </w:rPr>
        <w:t xml:space="preserve"> </w:t>
      </w:r>
      <w:r w:rsidRPr="00EF71E9">
        <w:rPr>
          <w:rFonts w:cs="Arial"/>
        </w:rPr>
        <w:t>And when she heard it, she got up quickly and went to him.</w:t>
      </w:r>
      <w:r w:rsidR="000F4B29">
        <w:rPr>
          <w:rFonts w:cs="Arial"/>
        </w:rPr>
        <w:t xml:space="preserve"> </w:t>
      </w:r>
      <w:r w:rsidRPr="00EF71E9">
        <w:rPr>
          <w:rFonts w:cs="Arial"/>
        </w:rPr>
        <w:t>Now Jesus had not yet come to the village,</w:t>
      </w:r>
      <w:r w:rsidR="000F4B29">
        <w:rPr>
          <w:rFonts w:cs="Arial"/>
        </w:rPr>
        <w:t xml:space="preserve"> </w:t>
      </w:r>
      <w:r w:rsidRPr="00EF71E9">
        <w:rPr>
          <w:rFonts w:cs="Arial"/>
        </w:rPr>
        <w:t>but was still at the place where Martha had met him.</w:t>
      </w:r>
      <w:r w:rsidR="000F4B29">
        <w:rPr>
          <w:rFonts w:cs="Arial"/>
        </w:rPr>
        <w:t xml:space="preserve"> </w:t>
      </w:r>
      <w:r w:rsidRPr="00EF71E9">
        <w:rPr>
          <w:rFonts w:cs="Arial"/>
        </w:rPr>
        <w:t>The Jews who were with her in the house, consoling her,</w:t>
      </w:r>
      <w:r w:rsidR="000F4B29">
        <w:rPr>
          <w:rFonts w:cs="Arial"/>
        </w:rPr>
        <w:t xml:space="preserve"> </w:t>
      </w:r>
      <w:r w:rsidRPr="00EF71E9">
        <w:rPr>
          <w:rFonts w:cs="Arial"/>
        </w:rPr>
        <w:t>saw Mary get up quickly and go out.</w:t>
      </w:r>
      <w:r w:rsidR="000F4B29">
        <w:rPr>
          <w:rFonts w:cs="Arial"/>
        </w:rPr>
        <w:t xml:space="preserve"> </w:t>
      </w:r>
      <w:r w:rsidRPr="00EF71E9">
        <w:rPr>
          <w:rFonts w:cs="Arial"/>
        </w:rPr>
        <w:t>They followed her because they thought</w:t>
      </w:r>
      <w:r w:rsidR="000F4B29">
        <w:rPr>
          <w:rFonts w:cs="Arial"/>
        </w:rPr>
        <w:t xml:space="preserve"> </w:t>
      </w:r>
      <w:r w:rsidRPr="00EF71E9">
        <w:rPr>
          <w:rFonts w:cs="Arial"/>
        </w:rPr>
        <w:t>that she was going to the tomb to weep there.</w:t>
      </w:r>
      <w:r w:rsidR="000F4B29">
        <w:rPr>
          <w:rFonts w:cs="Arial"/>
        </w:rPr>
        <w:t xml:space="preserve"> </w:t>
      </w:r>
      <w:r w:rsidRPr="00EF71E9">
        <w:rPr>
          <w:rFonts w:cs="Arial"/>
        </w:rPr>
        <w:t>When Mary came where Jesus was and saw him,</w:t>
      </w:r>
      <w:r w:rsidR="000F4B29">
        <w:rPr>
          <w:rFonts w:cs="Arial"/>
        </w:rPr>
        <w:t xml:space="preserve"> </w:t>
      </w:r>
      <w:r w:rsidRPr="00EF71E9">
        <w:rPr>
          <w:rFonts w:cs="Arial"/>
        </w:rPr>
        <w:t>she knelt at his feet and said to him,</w:t>
      </w:r>
      <w:r w:rsidR="000F4B29">
        <w:rPr>
          <w:rFonts w:cs="Arial"/>
        </w:rPr>
        <w:t xml:space="preserve"> </w:t>
      </w:r>
      <w:r w:rsidRPr="00EF71E9">
        <w:rPr>
          <w:rFonts w:cs="Arial"/>
        </w:rPr>
        <w:t>‘Lord, if you had been here, my brother would not have died.’</w:t>
      </w:r>
      <w:r w:rsidR="000F4B29">
        <w:rPr>
          <w:rFonts w:cs="Arial"/>
        </w:rPr>
        <w:t xml:space="preserve"> </w:t>
      </w:r>
      <w:r w:rsidRPr="00EF71E9">
        <w:rPr>
          <w:rFonts w:cs="Arial"/>
        </w:rPr>
        <w:t>When Jesus saw her weeping,</w:t>
      </w:r>
    </w:p>
    <w:p w14:paraId="0008D343" w14:textId="5C32BB75" w:rsidR="0015400F" w:rsidRPr="00EF71E9" w:rsidRDefault="0015400F" w:rsidP="0015400F">
      <w:pPr>
        <w:autoSpaceDE w:val="0"/>
        <w:autoSpaceDN w:val="0"/>
        <w:adjustRightInd w:val="0"/>
        <w:spacing w:after="0" w:line="240" w:lineRule="auto"/>
        <w:rPr>
          <w:rFonts w:cs="Arial"/>
        </w:rPr>
      </w:pPr>
      <w:r w:rsidRPr="00EF71E9">
        <w:rPr>
          <w:rFonts w:cs="Arial"/>
        </w:rPr>
        <w:t>and the Jews who came with her also weeping,</w:t>
      </w:r>
      <w:r w:rsidR="000F4B29">
        <w:rPr>
          <w:rFonts w:cs="Arial"/>
        </w:rPr>
        <w:t xml:space="preserve"> </w:t>
      </w:r>
      <w:r w:rsidRPr="00EF71E9">
        <w:rPr>
          <w:rFonts w:cs="Arial"/>
        </w:rPr>
        <w:t>he was greatly disturbed in spirit and deeply moved.</w:t>
      </w:r>
      <w:r w:rsidR="000F4B29">
        <w:rPr>
          <w:rFonts w:cs="Arial"/>
        </w:rPr>
        <w:t xml:space="preserve"> </w:t>
      </w:r>
      <w:r w:rsidRPr="00EF71E9">
        <w:rPr>
          <w:rFonts w:cs="Arial"/>
        </w:rPr>
        <w:t>He said, ‘Where have you laid him?’</w:t>
      </w:r>
      <w:r w:rsidR="000F4B29">
        <w:rPr>
          <w:rFonts w:cs="Arial"/>
        </w:rPr>
        <w:t xml:space="preserve"> </w:t>
      </w:r>
      <w:r w:rsidRPr="00EF71E9">
        <w:rPr>
          <w:rFonts w:cs="Arial"/>
        </w:rPr>
        <w:t>They said to him, ‘Lord, come and see.’</w:t>
      </w:r>
      <w:r w:rsidR="000F4B29">
        <w:rPr>
          <w:rFonts w:cs="Arial"/>
        </w:rPr>
        <w:t xml:space="preserve"> </w:t>
      </w:r>
      <w:r w:rsidRPr="00EF71E9">
        <w:rPr>
          <w:rFonts w:cs="Arial"/>
        </w:rPr>
        <w:t>Jesus began to weep.</w:t>
      </w:r>
      <w:r w:rsidR="000F4B29">
        <w:rPr>
          <w:rFonts w:cs="Arial"/>
        </w:rPr>
        <w:t xml:space="preserve"> </w:t>
      </w:r>
      <w:r w:rsidRPr="00EF71E9">
        <w:rPr>
          <w:rFonts w:cs="Arial"/>
        </w:rPr>
        <w:t>So the Jews said, ‘See how he loved him!’</w:t>
      </w:r>
      <w:r w:rsidR="000F4B29">
        <w:rPr>
          <w:rFonts w:cs="Arial"/>
        </w:rPr>
        <w:t xml:space="preserve"> </w:t>
      </w:r>
      <w:r w:rsidRPr="00EF71E9">
        <w:rPr>
          <w:rFonts w:cs="Arial"/>
        </w:rPr>
        <w:t>But some of them said,</w:t>
      </w:r>
      <w:r w:rsidR="000F4B29">
        <w:rPr>
          <w:rFonts w:cs="Arial"/>
        </w:rPr>
        <w:t xml:space="preserve"> </w:t>
      </w:r>
      <w:r w:rsidRPr="00EF71E9">
        <w:rPr>
          <w:rFonts w:cs="Arial"/>
        </w:rPr>
        <w:t>‘Could not he who opened the eyes of the blind man</w:t>
      </w:r>
      <w:r w:rsidR="000F4B29">
        <w:rPr>
          <w:rFonts w:cs="Arial"/>
        </w:rPr>
        <w:t xml:space="preserve"> </w:t>
      </w:r>
      <w:r w:rsidRPr="00EF71E9">
        <w:rPr>
          <w:rFonts w:cs="Arial"/>
        </w:rPr>
        <w:t>have kept this man from dying?’</w:t>
      </w:r>
      <w:r w:rsidR="000F4B29">
        <w:rPr>
          <w:rFonts w:cs="Arial"/>
        </w:rPr>
        <w:t xml:space="preserve"> </w:t>
      </w:r>
      <w:r w:rsidRPr="00EF71E9">
        <w:rPr>
          <w:rFonts w:cs="Arial"/>
        </w:rPr>
        <w:t>Then Jesus, again greatly disturbed, came to the tomb.</w:t>
      </w:r>
      <w:r w:rsidR="000F4B29">
        <w:rPr>
          <w:rFonts w:cs="Arial"/>
        </w:rPr>
        <w:t xml:space="preserve"> </w:t>
      </w:r>
      <w:r w:rsidRPr="00EF71E9">
        <w:rPr>
          <w:rFonts w:cs="Arial"/>
        </w:rPr>
        <w:t>It was a cave, and a stone was lying against it.</w:t>
      </w:r>
      <w:r w:rsidR="000F4B29">
        <w:rPr>
          <w:rFonts w:cs="Arial"/>
        </w:rPr>
        <w:t xml:space="preserve"> </w:t>
      </w:r>
      <w:r w:rsidRPr="00EF71E9">
        <w:rPr>
          <w:rFonts w:cs="Arial"/>
        </w:rPr>
        <w:t>Jesus said, ‘Take away the stone.’</w:t>
      </w:r>
      <w:r w:rsidR="000F4B29">
        <w:rPr>
          <w:rFonts w:cs="Arial"/>
        </w:rPr>
        <w:t xml:space="preserve"> </w:t>
      </w:r>
      <w:r w:rsidRPr="00EF71E9">
        <w:rPr>
          <w:rFonts w:cs="Arial"/>
        </w:rPr>
        <w:t>Martha, the sister of the dead man, said to him,</w:t>
      </w:r>
      <w:r w:rsidR="000F4B29">
        <w:rPr>
          <w:rFonts w:cs="Arial"/>
        </w:rPr>
        <w:t xml:space="preserve"> </w:t>
      </w:r>
      <w:r w:rsidRPr="00EF71E9">
        <w:rPr>
          <w:rFonts w:cs="Arial"/>
        </w:rPr>
        <w:t>‘Lord, already there is a stench</w:t>
      </w:r>
      <w:r w:rsidR="000F4B29">
        <w:rPr>
          <w:rFonts w:cs="Arial"/>
        </w:rPr>
        <w:t xml:space="preserve"> </w:t>
      </w:r>
      <w:r w:rsidRPr="00EF71E9">
        <w:rPr>
          <w:rFonts w:cs="Arial"/>
        </w:rPr>
        <w:t>because he has been dead four days.’</w:t>
      </w:r>
      <w:r w:rsidR="000F4B29">
        <w:rPr>
          <w:rFonts w:cs="Arial"/>
        </w:rPr>
        <w:t xml:space="preserve"> </w:t>
      </w:r>
      <w:r w:rsidRPr="00EF71E9">
        <w:rPr>
          <w:rFonts w:cs="Arial"/>
        </w:rPr>
        <w:t>Jesus said to her,</w:t>
      </w:r>
    </w:p>
    <w:p w14:paraId="2E09BF71" w14:textId="28282010" w:rsidR="0015400F" w:rsidRPr="00EF71E9" w:rsidRDefault="0015400F" w:rsidP="0015400F">
      <w:pPr>
        <w:autoSpaceDE w:val="0"/>
        <w:autoSpaceDN w:val="0"/>
        <w:adjustRightInd w:val="0"/>
        <w:spacing w:after="0" w:line="240" w:lineRule="auto"/>
        <w:rPr>
          <w:rFonts w:cs="Arial"/>
        </w:rPr>
      </w:pPr>
      <w:r w:rsidRPr="00EF71E9">
        <w:rPr>
          <w:rFonts w:cs="Arial"/>
        </w:rPr>
        <w:t>‘Did I not tell you that if you believed,</w:t>
      </w:r>
      <w:r w:rsidR="000F4B29">
        <w:rPr>
          <w:rFonts w:cs="Arial"/>
        </w:rPr>
        <w:t xml:space="preserve"> </w:t>
      </w:r>
      <w:r w:rsidRPr="00EF71E9">
        <w:rPr>
          <w:rFonts w:cs="Arial"/>
        </w:rPr>
        <w:t>you would see the glory of God?’</w:t>
      </w:r>
      <w:r w:rsidR="000F4B29">
        <w:rPr>
          <w:rFonts w:cs="Arial"/>
        </w:rPr>
        <w:t xml:space="preserve">  </w:t>
      </w:r>
      <w:r w:rsidRPr="00EF71E9">
        <w:rPr>
          <w:rFonts w:cs="Arial"/>
        </w:rPr>
        <w:t>So they took away the stone.</w:t>
      </w:r>
    </w:p>
    <w:p w14:paraId="336059BC" w14:textId="565B9F43" w:rsidR="0015400F" w:rsidRPr="00EF71E9" w:rsidRDefault="0015400F" w:rsidP="0015400F">
      <w:pPr>
        <w:autoSpaceDE w:val="0"/>
        <w:autoSpaceDN w:val="0"/>
        <w:adjustRightInd w:val="0"/>
        <w:spacing w:after="0" w:line="240" w:lineRule="auto"/>
        <w:rPr>
          <w:rFonts w:cs="Arial"/>
        </w:rPr>
      </w:pPr>
      <w:r w:rsidRPr="00EF71E9">
        <w:rPr>
          <w:rFonts w:cs="Arial"/>
        </w:rPr>
        <w:t>And Jesus looked upwards and said,</w:t>
      </w:r>
      <w:r w:rsidR="000F4B29">
        <w:rPr>
          <w:rFonts w:cs="Arial"/>
        </w:rPr>
        <w:t xml:space="preserve"> </w:t>
      </w:r>
      <w:r w:rsidRPr="00EF71E9">
        <w:rPr>
          <w:rFonts w:cs="Arial"/>
        </w:rPr>
        <w:t>‘Father, I thank you for having heard me.</w:t>
      </w:r>
      <w:r w:rsidR="000F4B29">
        <w:rPr>
          <w:rFonts w:cs="Arial"/>
        </w:rPr>
        <w:t xml:space="preserve"> </w:t>
      </w:r>
      <w:r w:rsidRPr="00EF71E9">
        <w:rPr>
          <w:rFonts w:cs="Arial"/>
        </w:rPr>
        <w:t>I knew that you always hear me,</w:t>
      </w:r>
      <w:r w:rsidR="000F4B29">
        <w:rPr>
          <w:rFonts w:cs="Arial"/>
        </w:rPr>
        <w:t xml:space="preserve"> </w:t>
      </w:r>
      <w:r w:rsidRPr="00EF71E9">
        <w:rPr>
          <w:rFonts w:cs="Arial"/>
        </w:rPr>
        <w:t>but I have said this for the sake of the crowd standing here,</w:t>
      </w:r>
      <w:r w:rsidR="000F4B29">
        <w:rPr>
          <w:rFonts w:cs="Arial"/>
        </w:rPr>
        <w:t xml:space="preserve"> </w:t>
      </w:r>
      <w:r w:rsidRPr="00EF71E9">
        <w:rPr>
          <w:rFonts w:cs="Arial"/>
        </w:rPr>
        <w:t>so that they may believe that you sent me.’</w:t>
      </w:r>
    </w:p>
    <w:p w14:paraId="63E5A756" w14:textId="035A1942" w:rsidR="00B71512" w:rsidRPr="00EF71E9" w:rsidRDefault="0015400F" w:rsidP="000F4B29">
      <w:pPr>
        <w:autoSpaceDE w:val="0"/>
        <w:autoSpaceDN w:val="0"/>
        <w:adjustRightInd w:val="0"/>
        <w:spacing w:after="0" w:line="240" w:lineRule="auto"/>
        <w:rPr>
          <w:rFonts w:cs="Arial"/>
          <w:b/>
          <w:bCs/>
          <w:color w:val="7030A0"/>
        </w:rPr>
      </w:pPr>
      <w:r w:rsidRPr="00EF71E9">
        <w:rPr>
          <w:rFonts w:cs="Arial"/>
        </w:rPr>
        <w:t>When he had said this, he cried with a loud voice,</w:t>
      </w:r>
      <w:r w:rsidR="000F4B29">
        <w:rPr>
          <w:rFonts w:cs="Arial"/>
        </w:rPr>
        <w:t xml:space="preserve"> </w:t>
      </w:r>
      <w:r w:rsidRPr="00EF71E9">
        <w:rPr>
          <w:rFonts w:cs="Arial"/>
        </w:rPr>
        <w:t>‘Lazarus, come out!’</w:t>
      </w:r>
      <w:r w:rsidR="000F4B29">
        <w:rPr>
          <w:rFonts w:cs="Arial"/>
        </w:rPr>
        <w:t xml:space="preserve"> </w:t>
      </w:r>
      <w:r w:rsidRPr="00EF71E9">
        <w:rPr>
          <w:rFonts w:cs="Arial"/>
        </w:rPr>
        <w:t>The dead man came out,</w:t>
      </w:r>
      <w:r w:rsidR="000F4B29">
        <w:rPr>
          <w:rFonts w:cs="Arial"/>
        </w:rPr>
        <w:t xml:space="preserve"> </w:t>
      </w:r>
      <w:r w:rsidRPr="00EF71E9">
        <w:rPr>
          <w:rFonts w:cs="Arial"/>
        </w:rPr>
        <w:t>his hands and feet bound with strips of cloth,</w:t>
      </w:r>
      <w:r w:rsidR="000F4B29">
        <w:rPr>
          <w:rFonts w:cs="Arial"/>
        </w:rPr>
        <w:t xml:space="preserve"> </w:t>
      </w:r>
      <w:r w:rsidRPr="00EF71E9">
        <w:rPr>
          <w:rFonts w:cs="Arial"/>
        </w:rPr>
        <w:t>and his face wrapped in a cloth.</w:t>
      </w:r>
      <w:r w:rsidR="000F4B29">
        <w:rPr>
          <w:rFonts w:cs="Arial"/>
        </w:rPr>
        <w:t xml:space="preserve"> </w:t>
      </w:r>
      <w:r w:rsidRPr="00EF71E9">
        <w:rPr>
          <w:rFonts w:cs="Arial"/>
        </w:rPr>
        <w:t>Jesus said to them, ‘Unbind him, and let him go.’</w:t>
      </w:r>
      <w:r w:rsidR="000F4B29">
        <w:rPr>
          <w:rFonts w:cs="Arial"/>
        </w:rPr>
        <w:t xml:space="preserve"> </w:t>
      </w:r>
      <w:r w:rsidRPr="00EF71E9">
        <w:rPr>
          <w:rFonts w:cs="Arial"/>
        </w:rPr>
        <w:t>Many of the Jews therefore, who had come with Mary</w:t>
      </w:r>
      <w:r w:rsidR="000F4B29">
        <w:rPr>
          <w:rFonts w:cs="Arial"/>
        </w:rPr>
        <w:t xml:space="preserve"> </w:t>
      </w:r>
      <w:r w:rsidRPr="00EF71E9">
        <w:rPr>
          <w:rFonts w:cs="Arial"/>
        </w:rPr>
        <w:t>and had seen what Jesus did, believed in him.</w:t>
      </w:r>
    </w:p>
    <w:p w14:paraId="1D552383" w14:textId="572731B4" w:rsidR="001F113F" w:rsidRDefault="001F113F">
      <w:pPr>
        <w:rPr>
          <w:b/>
          <w:bCs/>
          <w:color w:val="7030A0"/>
        </w:rPr>
      </w:pPr>
    </w:p>
    <w:p w14:paraId="44B04C0F" w14:textId="7C93009D" w:rsidR="0028100E" w:rsidRPr="0028100E" w:rsidRDefault="0028100E" w:rsidP="0028100E">
      <w:pPr>
        <w:spacing w:line="256" w:lineRule="auto"/>
        <w:rPr>
          <w:rFonts w:ascii="Calibri" w:eastAsia="Calibri" w:hAnsi="Calibri" w:cs="Times New Roman"/>
          <w:b/>
          <w:bCs/>
          <w:color w:val="7030A0"/>
          <w:sz w:val="24"/>
          <w:szCs w:val="24"/>
        </w:rPr>
      </w:pPr>
      <w:r w:rsidRPr="0028100E">
        <w:rPr>
          <w:rFonts w:ascii="Calibri" w:eastAsia="Calibri" w:hAnsi="Calibri" w:cs="Times New Roman"/>
          <w:b/>
          <w:bCs/>
          <w:color w:val="7030A0"/>
          <w:sz w:val="24"/>
          <w:szCs w:val="24"/>
        </w:rPr>
        <w:t xml:space="preserve">Sermon </w:t>
      </w:r>
    </w:p>
    <w:p w14:paraId="7813C694"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Text John 11:1-45 the Theme of the Cry for Help</w:t>
      </w:r>
    </w:p>
    <w:p w14:paraId="29B60976"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 xml:space="preserve">In May 2000 I experienced a memorable 10 days pilgrimage in the Holy Land with my dear friend Fr Jeremy Winston and his parishioners of St Mary’s, Abergavenny. Fr Jeremy the gentle giant who encouraged so many young people </w:t>
      </w:r>
      <w:r w:rsidRPr="0028100E">
        <w:rPr>
          <w:rFonts w:ascii="Calibri" w:eastAsia="Calibri" w:hAnsi="Calibri" w:cs="Times New Roman"/>
        </w:rPr>
        <w:lastRenderedPageBreak/>
        <w:t xml:space="preserve">during his ministry in Rogerstone, Newport (Where I first met him), St </w:t>
      </w:r>
      <w:proofErr w:type="spellStart"/>
      <w:r w:rsidRPr="0028100E">
        <w:rPr>
          <w:rFonts w:ascii="Calibri" w:eastAsia="Calibri" w:hAnsi="Calibri" w:cs="Times New Roman"/>
        </w:rPr>
        <w:t>Arvan’s</w:t>
      </w:r>
      <w:proofErr w:type="spellEnd"/>
      <w:r w:rsidRPr="0028100E">
        <w:rPr>
          <w:rFonts w:ascii="Calibri" w:eastAsia="Calibri" w:hAnsi="Calibri" w:cs="Times New Roman"/>
        </w:rPr>
        <w:t xml:space="preserve"> near Chepstow, Abergavenny before becoming The Dean of Monmouth in 20011. Sadly, he died not long after his appointment as the Dean and if truth be known many of us still miss his wonderful sense of humour and his incredible cooking skills as well as his sincere faith.</w:t>
      </w:r>
    </w:p>
    <w:p w14:paraId="4795CAB5"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On Sunday 14</w:t>
      </w:r>
      <w:r w:rsidRPr="0028100E">
        <w:rPr>
          <w:rFonts w:ascii="Calibri" w:eastAsia="Calibri" w:hAnsi="Calibri" w:cs="Times New Roman"/>
          <w:vertAlign w:val="superscript"/>
        </w:rPr>
        <w:t>th</w:t>
      </w:r>
      <w:r w:rsidRPr="0028100E">
        <w:rPr>
          <w:rFonts w:ascii="Calibri" w:eastAsia="Calibri" w:hAnsi="Calibri" w:cs="Times New Roman"/>
        </w:rPr>
        <w:t xml:space="preserve"> May, 2000 our pilgrim party walked the Way of the Cross on the Via Dolorosa. The way of sorrows begins at the Antonia Fortress, winding its way through the Old City and ending at the church of the Holy Sepulchre. After lunch we made our way to Bethany. Here we celebrated the Sunday Eucharist and recalled Jesus raising Lazarus from the dead. Having walked the stations reflecting on Jesus’ suffering I was invited to preach the resurrection at Bethany. Some challenge!</w:t>
      </w:r>
    </w:p>
    <w:p w14:paraId="588E6F99"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 xml:space="preserve">That day as I look back offers a link I believe to the themes today of The thirteenth station of ‘Walking the Way Of The Cross’ By Stephen Cottrell, Paula </w:t>
      </w:r>
      <w:proofErr w:type="spellStart"/>
      <w:r w:rsidRPr="0028100E">
        <w:rPr>
          <w:rFonts w:ascii="Calibri" w:eastAsia="Calibri" w:hAnsi="Calibri" w:cs="Times New Roman"/>
        </w:rPr>
        <w:t>Gooder</w:t>
      </w:r>
      <w:proofErr w:type="spellEnd"/>
      <w:r w:rsidRPr="0028100E">
        <w:rPr>
          <w:rFonts w:ascii="Calibri" w:eastAsia="Calibri" w:hAnsi="Calibri" w:cs="Times New Roman"/>
        </w:rPr>
        <w:t xml:space="preserve"> and Philip North, our chosen Lent book and the story of the raising of Lazarus.</w:t>
      </w:r>
    </w:p>
    <w:p w14:paraId="6B5C255C"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Starting with Lazarus and using the creative material from ROOTS the resource for active Eucharistic worship I am inviting you at home to read the following words. ROOTS suggest you play ‘</w:t>
      </w:r>
      <w:proofErr w:type="spellStart"/>
      <w:r w:rsidRPr="0028100E">
        <w:rPr>
          <w:rFonts w:ascii="Calibri" w:eastAsia="Calibri" w:hAnsi="Calibri" w:cs="Times New Roman"/>
        </w:rPr>
        <w:t>Lacrimosa</w:t>
      </w:r>
      <w:proofErr w:type="spellEnd"/>
      <w:r w:rsidRPr="0028100E">
        <w:rPr>
          <w:rFonts w:ascii="Calibri" w:eastAsia="Calibri" w:hAnsi="Calibri" w:cs="Times New Roman"/>
        </w:rPr>
        <w:t>’ from Mozart’s Requiem as you read.</w:t>
      </w:r>
    </w:p>
    <w:p w14:paraId="49122006"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Lazarus: ‘He did not come. I was dying. I think he knew this before the messenger arrived. He had a knack of knowing such things. So why didn’t he come? He was our friend, a constant visitor to our home. We loved him and we thought he loved us. At the onset of my last illness, Mary had sent him a message. We knew it would be difficult. He was miles away and had to come on foot. We knew, as well, that there was a price on his head. If he were discovered near Jerusalem, he would be arrested- and there was a watch over our home. Yet, we had never known him refuse a plea for help. And he had power. We’d witnessed some of his miracles. Blind men seeing, the lame walking, some with leprosy cleansed!  We’d even heard of the dead being raised, but then again folk exaggerate, and the stories grow in the telling. So, we waited – impatiently, but expectantly. Surely, he would come. The messenger returned. I was growing very weak: Still no Jesus. The last thing I remember was seeing the fear, hurt and disappointment in my sisters’ eyes as they watched me slipping away. Then their piercing shrieks as I took my last breath. He had not come.’</w:t>
      </w:r>
    </w:p>
    <w:p w14:paraId="57636BB5"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Now we move to Stephen Cottrell’s reflection on the 13</w:t>
      </w:r>
      <w:r w:rsidRPr="0028100E">
        <w:rPr>
          <w:rFonts w:ascii="Calibri" w:eastAsia="Calibri" w:hAnsi="Calibri" w:cs="Times New Roman"/>
          <w:vertAlign w:val="superscript"/>
        </w:rPr>
        <w:t>th</w:t>
      </w:r>
      <w:r w:rsidRPr="0028100E">
        <w:rPr>
          <w:rFonts w:ascii="Calibri" w:eastAsia="Calibri" w:hAnsi="Calibri" w:cs="Times New Roman"/>
        </w:rPr>
        <w:t xml:space="preserve"> Station ‘Why hath thou forsaken me?’ Possibly words that I have used more than any other at funerals. Cottrell asks, ‘Was this just another fiery preacher (Jesus) with all his big claims, just another lost soul screaming out to God in despair and battering his fists upon the locked door of heaven?’ And yet, ‘God is in this dying man, and in his dying man experiencing the horrors and the strife and all the fear and isolation, that is the daily currency of sin and death, for now I can even see myself in him. He is dying for me.’ Cottrell now concludes so hopefully ‘And in sharing this death and in the consequence of sin, ………..drawing the sting of </w:t>
      </w:r>
      <w:proofErr w:type="spellStart"/>
      <w:r w:rsidRPr="0028100E">
        <w:rPr>
          <w:rFonts w:ascii="Calibri" w:eastAsia="Calibri" w:hAnsi="Calibri" w:cs="Times New Roman"/>
        </w:rPr>
        <w:t>it’s</w:t>
      </w:r>
      <w:proofErr w:type="spellEnd"/>
      <w:r w:rsidRPr="0028100E">
        <w:rPr>
          <w:rFonts w:ascii="Calibri" w:eastAsia="Calibri" w:hAnsi="Calibri" w:cs="Times New Roman"/>
        </w:rPr>
        <w:t xml:space="preserve"> venom, all of it and for ever, all in loving it, it is defeated.’</w:t>
      </w:r>
    </w:p>
    <w:p w14:paraId="1C27DD51"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 xml:space="preserve">St Paul puts it this way (1 Corinthians 15: 55-56) Where O death, is your victory? Where O death is your sting? </w:t>
      </w:r>
    </w:p>
    <w:p w14:paraId="406228BE"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The questions asked by the Lazarus text and the suffering Christ coming among us as humans experiencing our suffering leads to the victory of the Cross and New Life. That day in Jerusalem and Bethany on pilgrimage allowed me to experience that hope. And to have confidence that our cry is answered.</w:t>
      </w:r>
    </w:p>
    <w:p w14:paraId="793AF357"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In the name of the father, Son and Holy Spirit.</w:t>
      </w:r>
    </w:p>
    <w:p w14:paraId="65964B09"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Footnote:</w:t>
      </w:r>
    </w:p>
    <w:p w14:paraId="51C990FA" w14:textId="77777777" w:rsidR="0028100E" w:rsidRPr="0028100E" w:rsidRDefault="0028100E" w:rsidP="0028100E">
      <w:pPr>
        <w:spacing w:line="256" w:lineRule="auto"/>
        <w:rPr>
          <w:rFonts w:ascii="Calibri" w:eastAsia="Calibri" w:hAnsi="Calibri" w:cs="Times New Roman"/>
        </w:rPr>
      </w:pPr>
      <w:r w:rsidRPr="0028100E">
        <w:rPr>
          <w:rFonts w:ascii="Calibri" w:eastAsia="Calibri" w:hAnsi="Calibri" w:cs="Times New Roman"/>
        </w:rPr>
        <w:t>Another activity from ROOTS I have adapted for the present times and the COVID 19 crisis . There are many people asking questions like Lazarus and Jesus at this time. Write a short prayer yourself for a person suffering or distressed or for a community or indeed a country. Think about people who have lost loved ones, think about the NHS striving to look after us, think about our own fears. Reflect suggests ROOTS using REM’s ‘Everybody hurts’ or Allegri’s ‘Miserere’.</w:t>
      </w:r>
    </w:p>
    <w:p w14:paraId="3CCBB890" w14:textId="6AD7F67B" w:rsidR="0028100E" w:rsidRDefault="0028100E" w:rsidP="0028100E">
      <w:pPr>
        <w:spacing w:line="256" w:lineRule="auto"/>
        <w:rPr>
          <w:rFonts w:ascii="Calibri" w:eastAsia="Calibri" w:hAnsi="Calibri" w:cs="Times New Roman"/>
        </w:rPr>
      </w:pPr>
      <w:r w:rsidRPr="0028100E">
        <w:rPr>
          <w:rFonts w:ascii="Calibri" w:eastAsia="Calibri" w:hAnsi="Calibri" w:cs="Times New Roman"/>
        </w:rPr>
        <w:t>Pray in resurrection hope. Amen</w:t>
      </w:r>
    </w:p>
    <w:p w14:paraId="2EF8892D" w14:textId="77777777" w:rsidR="00C96660" w:rsidRDefault="00C96660" w:rsidP="00C11C28">
      <w:pPr>
        <w:spacing w:before="100" w:beforeAutospacing="1" w:after="100" w:afterAutospacing="1"/>
        <w:rPr>
          <w:rFonts w:cs="Arial"/>
        </w:rPr>
      </w:pPr>
    </w:p>
    <w:p w14:paraId="6E2D7611" w14:textId="7ADFD1F5" w:rsidR="00C96660" w:rsidRPr="00C96660" w:rsidRDefault="00C96660" w:rsidP="00C11C28">
      <w:pPr>
        <w:spacing w:before="100" w:beforeAutospacing="1" w:after="100" w:afterAutospacing="1"/>
        <w:rPr>
          <w:rFonts w:cs="Arial"/>
          <w:b/>
          <w:bCs/>
          <w:color w:val="7030A0"/>
          <w:sz w:val="24"/>
          <w:szCs w:val="24"/>
        </w:rPr>
      </w:pPr>
      <w:bookmarkStart w:id="5" w:name="reflection"/>
      <w:r w:rsidRPr="00C96660">
        <w:rPr>
          <w:rFonts w:cs="Arial"/>
          <w:b/>
          <w:bCs/>
          <w:color w:val="7030A0"/>
          <w:sz w:val="24"/>
          <w:szCs w:val="24"/>
        </w:rPr>
        <w:lastRenderedPageBreak/>
        <w:t>Reflection by Greg Hurst</w:t>
      </w:r>
    </w:p>
    <w:bookmarkEnd w:id="5"/>
    <w:p w14:paraId="4AAEF389" w14:textId="0FB3576C" w:rsidR="00C11C28" w:rsidRPr="00A300DD" w:rsidRDefault="00C11C28" w:rsidP="00C11C28">
      <w:pPr>
        <w:spacing w:before="100" w:beforeAutospacing="1" w:after="100" w:afterAutospacing="1"/>
        <w:rPr>
          <w:rFonts w:cs="Arial"/>
        </w:rPr>
      </w:pPr>
      <w:r w:rsidRPr="00A300DD">
        <w:rPr>
          <w:rFonts w:cs="Arial"/>
        </w:rPr>
        <w:t>I never thought I would live through a lockdown. Like many people I have found the past couple of weeks surreal as restrictions on our daily lives tightened more and more.</w:t>
      </w:r>
    </w:p>
    <w:p w14:paraId="34C19919" w14:textId="77777777" w:rsidR="00C11C28" w:rsidRPr="00A300DD" w:rsidRDefault="00C11C28" w:rsidP="00C11C28">
      <w:pPr>
        <w:spacing w:before="100" w:beforeAutospacing="1" w:after="100" w:afterAutospacing="1"/>
        <w:rPr>
          <w:rFonts w:cs="Arial"/>
        </w:rPr>
      </w:pPr>
      <w:r w:rsidRPr="00A300DD">
        <w:rPr>
          <w:rFonts w:cs="Arial"/>
        </w:rPr>
        <w:t xml:space="preserve">Some of the reactions have been very disappointing. </w:t>
      </w:r>
    </w:p>
    <w:p w14:paraId="021B351E" w14:textId="77777777" w:rsidR="00C11C28" w:rsidRPr="00A300DD" w:rsidRDefault="00C11C28" w:rsidP="00C11C28">
      <w:pPr>
        <w:spacing w:before="100" w:beforeAutospacing="1" w:after="100" w:afterAutospacing="1"/>
        <w:rPr>
          <w:rFonts w:cs="Arial"/>
        </w:rPr>
      </w:pPr>
      <w:r w:rsidRPr="00A300DD">
        <w:rPr>
          <w:rFonts w:cs="Arial"/>
        </w:rPr>
        <w:t>Panic buying and hoarding by some – many, in fact – shoppers has been exasperating. We met an elderly women in our local shop. All she wanted was to buy a packet of Weetabix, she said. She surveyed the empty shelves, saw they were all gone, and began to cry.</w:t>
      </w:r>
    </w:p>
    <w:p w14:paraId="68D17BFD" w14:textId="77777777" w:rsidR="00C11C28" w:rsidRPr="00A300DD" w:rsidRDefault="00C11C28" w:rsidP="00C11C28">
      <w:pPr>
        <w:spacing w:before="100" w:beforeAutospacing="1" w:after="100" w:afterAutospacing="1"/>
        <w:rPr>
          <w:rFonts w:cs="Arial"/>
        </w:rPr>
      </w:pPr>
      <w:r w:rsidRPr="00A300DD">
        <w:rPr>
          <w:rFonts w:cs="Arial"/>
        </w:rPr>
        <w:t>It has been bizarre to see pictures of crowded trains, throngs of men on construction sites, groups gathering in sunny parks in defiance of instructions to keep a safe distance and stay at home unless really necessary.</w:t>
      </w:r>
    </w:p>
    <w:p w14:paraId="478E8CAD" w14:textId="77777777" w:rsidR="00C11C28" w:rsidRPr="00A300DD" w:rsidRDefault="00C11C28" w:rsidP="00C11C28">
      <w:pPr>
        <w:spacing w:before="100" w:beforeAutospacing="1" w:after="100" w:afterAutospacing="1"/>
        <w:rPr>
          <w:rFonts w:cs="Arial"/>
        </w:rPr>
      </w:pPr>
      <w:r w:rsidRPr="00A300DD">
        <w:rPr>
          <w:rFonts w:cs="Arial"/>
        </w:rPr>
        <w:t>Yet I have seen inspirational acts, too – so many volunteers supporting the NHS, neighbours looking out for one another, communities finding new ways to connect.</w:t>
      </w:r>
    </w:p>
    <w:p w14:paraId="42B7ABAE" w14:textId="77777777" w:rsidR="00C11C28" w:rsidRPr="00A300DD" w:rsidRDefault="00C11C28" w:rsidP="00C11C28">
      <w:pPr>
        <w:spacing w:before="100" w:beforeAutospacing="1" w:after="100" w:afterAutospacing="1"/>
        <w:rPr>
          <w:rFonts w:cs="Arial"/>
        </w:rPr>
      </w:pPr>
      <w:r w:rsidRPr="00A300DD">
        <w:rPr>
          <w:rFonts w:cs="Arial"/>
        </w:rPr>
        <w:t>Before this month I had never used Zoom, the video conferencing app. This week we celebrated Mother’s Day with a virtual family party linking seven locations via Zoom, I had a Zoom choir practice and my mother had a Zoom book club discussion.</w:t>
      </w:r>
    </w:p>
    <w:p w14:paraId="1B41FC18" w14:textId="77777777" w:rsidR="00C11C28" w:rsidRPr="00A300DD" w:rsidRDefault="00C11C28" w:rsidP="00C11C28">
      <w:pPr>
        <w:spacing w:before="100" w:beforeAutospacing="1" w:after="100" w:afterAutospacing="1"/>
        <w:rPr>
          <w:rFonts w:cs="Arial"/>
        </w:rPr>
      </w:pPr>
      <w:r w:rsidRPr="00A300DD">
        <w:rPr>
          <w:rFonts w:cs="Arial"/>
        </w:rPr>
        <w:t xml:space="preserve">After two weeks confined at home, one of my biggest challenges has been to draw a line between the working day and evening and, especially, the working week and weekend without our normal weekend activities: none of our children’s clubs, no sports fixtures, no church. </w:t>
      </w:r>
    </w:p>
    <w:p w14:paraId="4D70DBF1" w14:textId="77777777" w:rsidR="00C11C28" w:rsidRPr="00A300DD" w:rsidRDefault="00C11C28" w:rsidP="00C11C28">
      <w:pPr>
        <w:spacing w:before="100" w:beforeAutospacing="1" w:after="100" w:afterAutospacing="1"/>
        <w:rPr>
          <w:rFonts w:cs="Arial"/>
        </w:rPr>
      </w:pPr>
      <w:r w:rsidRPr="00A300DD">
        <w:rPr>
          <w:rFonts w:cs="Arial"/>
        </w:rPr>
        <w:t>We are all learning to live with this new normal. And we must count our blessings as we do so.</w:t>
      </w:r>
    </w:p>
    <w:p w14:paraId="15AABB35" w14:textId="77777777" w:rsidR="0028100E" w:rsidRPr="00700F50" w:rsidRDefault="0028100E">
      <w:pPr>
        <w:rPr>
          <w:b/>
          <w:bCs/>
          <w:color w:val="7030A0"/>
        </w:rPr>
      </w:pPr>
    </w:p>
    <w:sectPr w:rsidR="0028100E" w:rsidRPr="00700F50" w:rsidSect="00516B6E">
      <w:pgSz w:w="11907"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B43CC"/>
    <w:multiLevelType w:val="hybridMultilevel"/>
    <w:tmpl w:val="3E00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1D16A7"/>
    <w:multiLevelType w:val="hybridMultilevel"/>
    <w:tmpl w:val="84D8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A"/>
    <w:rsid w:val="000473A4"/>
    <w:rsid w:val="000751A7"/>
    <w:rsid w:val="00097058"/>
    <w:rsid w:val="000C326B"/>
    <w:rsid w:val="000C4145"/>
    <w:rsid w:val="000D608A"/>
    <w:rsid w:val="000F4B29"/>
    <w:rsid w:val="00140BF3"/>
    <w:rsid w:val="00144785"/>
    <w:rsid w:val="0015400F"/>
    <w:rsid w:val="001D23D4"/>
    <w:rsid w:val="001D7D5B"/>
    <w:rsid w:val="001E2A60"/>
    <w:rsid w:val="001F113F"/>
    <w:rsid w:val="001F7B8A"/>
    <w:rsid w:val="002263E7"/>
    <w:rsid w:val="002326E8"/>
    <w:rsid w:val="00252EA6"/>
    <w:rsid w:val="0026419F"/>
    <w:rsid w:val="0028100E"/>
    <w:rsid w:val="002F0046"/>
    <w:rsid w:val="002F3538"/>
    <w:rsid w:val="002F7A3F"/>
    <w:rsid w:val="003A2D18"/>
    <w:rsid w:val="003C1BCF"/>
    <w:rsid w:val="003D6B61"/>
    <w:rsid w:val="0040429D"/>
    <w:rsid w:val="0042032A"/>
    <w:rsid w:val="00433A4B"/>
    <w:rsid w:val="00433B30"/>
    <w:rsid w:val="0045138E"/>
    <w:rsid w:val="004C342C"/>
    <w:rsid w:val="004D4CC4"/>
    <w:rsid w:val="004F3BB5"/>
    <w:rsid w:val="00502A53"/>
    <w:rsid w:val="00516B6E"/>
    <w:rsid w:val="00550F79"/>
    <w:rsid w:val="00552314"/>
    <w:rsid w:val="00557B30"/>
    <w:rsid w:val="00566FD5"/>
    <w:rsid w:val="005917D6"/>
    <w:rsid w:val="005B7E94"/>
    <w:rsid w:val="006626EA"/>
    <w:rsid w:val="006B63C0"/>
    <w:rsid w:val="006E2E1C"/>
    <w:rsid w:val="00700F50"/>
    <w:rsid w:val="0070452F"/>
    <w:rsid w:val="00711480"/>
    <w:rsid w:val="00725B5E"/>
    <w:rsid w:val="00732B4A"/>
    <w:rsid w:val="0078327C"/>
    <w:rsid w:val="007D08F7"/>
    <w:rsid w:val="007F3F80"/>
    <w:rsid w:val="007F7FB7"/>
    <w:rsid w:val="008404B5"/>
    <w:rsid w:val="008B1DAA"/>
    <w:rsid w:val="008C478C"/>
    <w:rsid w:val="00910076"/>
    <w:rsid w:val="009379D5"/>
    <w:rsid w:val="009633DD"/>
    <w:rsid w:val="00995096"/>
    <w:rsid w:val="009E6EA3"/>
    <w:rsid w:val="00A253CA"/>
    <w:rsid w:val="00A300DD"/>
    <w:rsid w:val="00B30635"/>
    <w:rsid w:val="00B71512"/>
    <w:rsid w:val="00C064AC"/>
    <w:rsid w:val="00C11C28"/>
    <w:rsid w:val="00C32636"/>
    <w:rsid w:val="00C96660"/>
    <w:rsid w:val="00D01506"/>
    <w:rsid w:val="00D663E4"/>
    <w:rsid w:val="00E1726B"/>
    <w:rsid w:val="00E271DC"/>
    <w:rsid w:val="00E43562"/>
    <w:rsid w:val="00E63851"/>
    <w:rsid w:val="00E649D1"/>
    <w:rsid w:val="00E828C8"/>
    <w:rsid w:val="00E91111"/>
    <w:rsid w:val="00EA22B2"/>
    <w:rsid w:val="00EA2A8F"/>
    <w:rsid w:val="00EA5DD1"/>
    <w:rsid w:val="00EB7F91"/>
    <w:rsid w:val="00EC76BA"/>
    <w:rsid w:val="00ED451F"/>
    <w:rsid w:val="00ED53C2"/>
    <w:rsid w:val="00EE08CF"/>
    <w:rsid w:val="00EF24DC"/>
    <w:rsid w:val="00EF71E9"/>
    <w:rsid w:val="00F46876"/>
    <w:rsid w:val="00FA5D4F"/>
    <w:rsid w:val="00FB3B84"/>
    <w:rsid w:val="00FC6086"/>
    <w:rsid w:val="00FC70D5"/>
    <w:rsid w:val="00FE0C78"/>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57A"/>
  <w15:chartTrackingRefBased/>
  <w15:docId w15:val="{645D0A61-D198-48DC-9710-C344B67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4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B61"/>
    <w:rPr>
      <w:color w:val="0563C1"/>
      <w:u w:val="single"/>
    </w:rPr>
  </w:style>
  <w:style w:type="paragraph" w:styleId="ListParagraph">
    <w:name w:val="List Paragraph"/>
    <w:basedOn w:val="Normal"/>
    <w:uiPriority w:val="34"/>
    <w:qFormat/>
    <w:rsid w:val="003D6B61"/>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1F7B8A"/>
    <w:rPr>
      <w:color w:val="605E5C"/>
      <w:shd w:val="clear" w:color="auto" w:fill="E1DFDD"/>
    </w:rPr>
  </w:style>
  <w:style w:type="character" w:styleId="FollowedHyperlink">
    <w:name w:val="FollowedHyperlink"/>
    <w:basedOn w:val="DefaultParagraphFont"/>
    <w:uiPriority w:val="99"/>
    <w:semiHidden/>
    <w:unhideWhenUsed/>
    <w:rsid w:val="008C478C"/>
    <w:rPr>
      <w:color w:val="954F72" w:themeColor="followedHyperlink"/>
      <w:u w:val="single"/>
    </w:rPr>
  </w:style>
  <w:style w:type="character" w:styleId="CommentReference">
    <w:name w:val="annotation reference"/>
    <w:basedOn w:val="DefaultParagraphFont"/>
    <w:uiPriority w:val="99"/>
    <w:semiHidden/>
    <w:unhideWhenUsed/>
    <w:rsid w:val="00E63851"/>
    <w:rPr>
      <w:sz w:val="16"/>
      <w:szCs w:val="16"/>
    </w:rPr>
  </w:style>
  <w:style w:type="paragraph" w:styleId="CommentText">
    <w:name w:val="annotation text"/>
    <w:basedOn w:val="Normal"/>
    <w:link w:val="CommentTextChar"/>
    <w:uiPriority w:val="99"/>
    <w:semiHidden/>
    <w:unhideWhenUsed/>
    <w:rsid w:val="00E63851"/>
    <w:pPr>
      <w:spacing w:line="240" w:lineRule="auto"/>
    </w:pPr>
    <w:rPr>
      <w:sz w:val="20"/>
      <w:szCs w:val="20"/>
    </w:rPr>
  </w:style>
  <w:style w:type="character" w:customStyle="1" w:styleId="CommentTextChar">
    <w:name w:val="Comment Text Char"/>
    <w:basedOn w:val="DefaultParagraphFont"/>
    <w:link w:val="CommentText"/>
    <w:uiPriority w:val="99"/>
    <w:semiHidden/>
    <w:rsid w:val="00E638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3851"/>
    <w:rPr>
      <w:b/>
      <w:bCs/>
    </w:rPr>
  </w:style>
  <w:style w:type="character" w:customStyle="1" w:styleId="CommentSubjectChar">
    <w:name w:val="Comment Subject Char"/>
    <w:basedOn w:val="CommentTextChar"/>
    <w:link w:val="CommentSubject"/>
    <w:uiPriority w:val="99"/>
    <w:semiHidden/>
    <w:rsid w:val="00E63851"/>
    <w:rPr>
      <w:rFonts w:ascii="Arial" w:hAnsi="Arial"/>
      <w:b/>
      <w:bCs/>
      <w:sz w:val="20"/>
      <w:szCs w:val="20"/>
    </w:rPr>
  </w:style>
  <w:style w:type="paragraph" w:styleId="Revision">
    <w:name w:val="Revision"/>
    <w:hidden/>
    <w:uiPriority w:val="99"/>
    <w:semiHidden/>
    <w:rsid w:val="00E63851"/>
    <w:pPr>
      <w:spacing w:after="0" w:line="240" w:lineRule="auto"/>
    </w:pPr>
    <w:rPr>
      <w:rFonts w:ascii="Arial" w:hAnsi="Arial"/>
    </w:rPr>
  </w:style>
  <w:style w:type="paragraph" w:styleId="BalloonText">
    <w:name w:val="Balloon Text"/>
    <w:basedOn w:val="Normal"/>
    <w:link w:val="BalloonTextChar"/>
    <w:uiPriority w:val="99"/>
    <w:semiHidden/>
    <w:unhideWhenUsed/>
    <w:rsid w:val="00E6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573519">
      <w:bodyDiv w:val="1"/>
      <w:marLeft w:val="0"/>
      <w:marRight w:val="0"/>
      <w:marTop w:val="0"/>
      <w:marBottom w:val="0"/>
      <w:divBdr>
        <w:top w:val="none" w:sz="0" w:space="0" w:color="auto"/>
        <w:left w:val="none" w:sz="0" w:space="0" w:color="auto"/>
        <w:bottom w:val="none" w:sz="0" w:space="0" w:color="auto"/>
        <w:right w:val="none" w:sz="0" w:space="0" w:color="auto"/>
      </w:divBdr>
    </w:div>
    <w:div w:id="1083799658">
      <w:bodyDiv w:val="1"/>
      <w:marLeft w:val="0"/>
      <w:marRight w:val="0"/>
      <w:marTop w:val="0"/>
      <w:marBottom w:val="0"/>
      <w:divBdr>
        <w:top w:val="none" w:sz="0" w:space="0" w:color="auto"/>
        <w:left w:val="none" w:sz="0" w:space="0" w:color="auto"/>
        <w:bottom w:val="none" w:sz="0" w:space="0" w:color="auto"/>
        <w:right w:val="none" w:sz="0" w:space="0" w:color="auto"/>
      </w:divBdr>
    </w:div>
    <w:div w:id="1357000793">
      <w:bodyDiv w:val="1"/>
      <w:marLeft w:val="0"/>
      <w:marRight w:val="0"/>
      <w:marTop w:val="0"/>
      <w:marBottom w:val="0"/>
      <w:divBdr>
        <w:top w:val="none" w:sz="0" w:space="0" w:color="auto"/>
        <w:left w:val="none" w:sz="0" w:space="0" w:color="auto"/>
        <w:bottom w:val="none" w:sz="0" w:space="0" w:color="auto"/>
        <w:right w:val="none" w:sz="0" w:space="0" w:color="auto"/>
      </w:divBdr>
    </w:div>
    <w:div w:id="1592205458">
      <w:bodyDiv w:val="1"/>
      <w:marLeft w:val="0"/>
      <w:marRight w:val="0"/>
      <w:marTop w:val="0"/>
      <w:marBottom w:val="0"/>
      <w:divBdr>
        <w:top w:val="none" w:sz="0" w:space="0" w:color="auto"/>
        <w:left w:val="none" w:sz="0" w:space="0" w:color="auto"/>
        <w:bottom w:val="none" w:sz="0" w:space="0" w:color="auto"/>
        <w:right w:val="none" w:sz="0" w:space="0" w:color="auto"/>
      </w:divBdr>
    </w:div>
    <w:div w:id="1632905031">
      <w:bodyDiv w:val="1"/>
      <w:marLeft w:val="0"/>
      <w:marRight w:val="0"/>
      <w:marTop w:val="0"/>
      <w:marBottom w:val="0"/>
      <w:divBdr>
        <w:top w:val="none" w:sz="0" w:space="0" w:color="auto"/>
        <w:left w:val="none" w:sz="0" w:space="0" w:color="auto"/>
        <w:bottom w:val="none" w:sz="0" w:space="0" w:color="auto"/>
        <w:right w:val="none" w:sz="0" w:space="0" w:color="auto"/>
      </w:divBdr>
    </w:div>
    <w:div w:id="1826898818">
      <w:bodyDiv w:val="1"/>
      <w:marLeft w:val="0"/>
      <w:marRight w:val="0"/>
      <w:marTop w:val="0"/>
      <w:marBottom w:val="0"/>
      <w:divBdr>
        <w:top w:val="none" w:sz="0" w:space="0" w:color="auto"/>
        <w:left w:val="none" w:sz="0" w:space="0" w:color="auto"/>
        <w:bottom w:val="none" w:sz="0" w:space="0" w:color="auto"/>
        <w:right w:val="none" w:sz="0" w:space="0" w:color="auto"/>
      </w:divBdr>
    </w:div>
    <w:div w:id="20837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saintsboynehill.org.uk/blogs/news/coronavirus-covid-19-guidance-and-update-fr-jeremy/"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frjeremysjourney.wordpress.com/" TargetMode="External"/><Relationship Id="rId17" Type="http://schemas.openxmlformats.org/officeDocument/2006/relationships/image" Target="cid:image010.jpg@01D601F8.73714A90"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allsaintsboynehill.org.uk/" TargetMode="External"/><Relationship Id="rId11" Type="http://schemas.openxmlformats.org/officeDocument/2006/relationships/image" Target="cid:image008.jpg@01D601F8.73714A90" TargetMode="External"/><Relationship Id="rId5" Type="http://schemas.openxmlformats.org/officeDocument/2006/relationships/image" Target="media/image1.jpeg"/><Relationship Id="rId15" Type="http://schemas.openxmlformats.org/officeDocument/2006/relationships/hyperlink" Target="https://www.facebook.com/AllSaintsBoyneHil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lsaintsboynehill.org.uk/welcome-about-all-saints/welcome/" TargetMode="External"/><Relationship Id="rId14" Type="http://schemas.openxmlformats.org/officeDocument/2006/relationships/image" Target="cid:image009.jpg@01D601F8.73714A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moss</dc:creator>
  <cp:keywords/>
  <dc:description/>
  <cp:lastModifiedBy>Rod Broad</cp:lastModifiedBy>
  <cp:revision>2</cp:revision>
  <dcterms:created xsi:type="dcterms:W3CDTF">2020-03-25T18:28:00Z</dcterms:created>
  <dcterms:modified xsi:type="dcterms:W3CDTF">2020-03-25T18:28:00Z</dcterms:modified>
</cp:coreProperties>
</file>